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83505" w:rsidRPr="007517A8" w:rsidRDefault="00C83505" w:rsidP="007517A8">
      <w:pPr>
        <w:pStyle w:val="0178"/>
      </w:pPr>
      <w:r w:rsidRPr="007517A8">
        <w:rPr>
          <w:rFonts w:hint="eastAsia"/>
        </w:rPr>
        <w:t>2020</w:t>
      </w:r>
      <w:r w:rsidRPr="007517A8">
        <w:rPr>
          <w:rFonts w:hint="eastAsia"/>
        </w:rPr>
        <w:t>年全国辅警、公安文职招聘笔试</w:t>
      </w:r>
      <w:r w:rsidRPr="007517A8">
        <w:br/>
      </w:r>
      <w:r w:rsidRPr="007517A8">
        <w:rPr>
          <w:rFonts w:hint="eastAsia"/>
        </w:rPr>
        <w:t>《公共基础知识》模拟卷答案及解析</w:t>
      </w:r>
    </w:p>
    <w:p w:rsidR="00C83505" w:rsidRPr="00C83505" w:rsidRDefault="00C83505" w:rsidP="00C83505">
      <w:pPr>
        <w:pStyle w:val="017f0"/>
      </w:pPr>
      <w:r>
        <w:rPr>
          <w:rFonts w:hint="eastAsia"/>
        </w:rPr>
        <w:t>一、单项选择题</w:t>
      </w:r>
    </w:p>
    <w:p w:rsidR="00C83505" w:rsidRPr="003012A2" w:rsidRDefault="00C83505" w:rsidP="00C83505">
      <w:pPr>
        <w:pStyle w:val="0170"/>
        <w:ind w:firstLine="420"/>
      </w:pPr>
      <w:r>
        <w:rPr>
          <w:rFonts w:hint="eastAsia"/>
        </w:rPr>
        <w:t>1.</w:t>
      </w:r>
      <w:r>
        <w:rPr>
          <w:rFonts w:hint="eastAsia"/>
        </w:rPr>
        <w:t>【答案】</w:t>
      </w:r>
      <w:r>
        <w:rPr>
          <w:rFonts w:hint="eastAsia"/>
        </w:rPr>
        <w:t>D</w:t>
      </w:r>
      <w:r>
        <w:rPr>
          <w:rFonts w:hint="eastAsia"/>
        </w:rPr>
        <w:t>。解析：本题考查是意识与人脑的关系，首先可排除</w:t>
      </w:r>
      <w:r>
        <w:rPr>
          <w:rFonts w:hint="eastAsia"/>
        </w:rPr>
        <w:t>C</w:t>
      </w:r>
      <w:r>
        <w:rPr>
          <w:rFonts w:hint="eastAsia"/>
        </w:rPr>
        <w:t>项。意识与人脑之间的正确关系为人脑是意识活动的物质器官，并不是意识的源泉，意识的最终来源是客观实在，</w:t>
      </w:r>
      <w:r>
        <w:rPr>
          <w:rFonts w:hint="eastAsia"/>
        </w:rPr>
        <w:t>AB</w:t>
      </w:r>
      <w:r>
        <w:rPr>
          <w:rFonts w:hint="eastAsia"/>
        </w:rPr>
        <w:t>项说法错误。故本题答案为</w:t>
      </w:r>
      <w:r>
        <w:rPr>
          <w:rFonts w:hint="eastAsia"/>
        </w:rPr>
        <w:t>D</w:t>
      </w:r>
      <w:r>
        <w:rPr>
          <w:rFonts w:hint="eastAsia"/>
        </w:rPr>
        <w:t>。</w:t>
      </w:r>
    </w:p>
    <w:p w:rsidR="00C83505" w:rsidRPr="003012A2" w:rsidRDefault="00C83505" w:rsidP="00C83505">
      <w:pPr>
        <w:pStyle w:val="0170"/>
        <w:ind w:firstLine="420"/>
      </w:pPr>
      <w:r>
        <w:rPr>
          <w:rFonts w:hint="eastAsia"/>
        </w:rPr>
        <w:t>2.</w:t>
      </w:r>
      <w:r>
        <w:rPr>
          <w:rFonts w:hint="eastAsia"/>
        </w:rPr>
        <w:t>【答案】</w:t>
      </w:r>
      <w:r>
        <w:rPr>
          <w:rFonts w:hint="eastAsia"/>
        </w:rPr>
        <w:t>C</w:t>
      </w:r>
      <w:r>
        <w:rPr>
          <w:rFonts w:hint="eastAsia"/>
        </w:rPr>
        <w:t>。解析：人与外部世界处在不断的相互作用之中，二者相互作用的中介和基础是实践活动，而不是意识的能动作用或自然界自身的运动。</w:t>
      </w:r>
      <w:r>
        <w:rPr>
          <w:rFonts w:hint="eastAsia"/>
        </w:rPr>
        <w:t>C</w:t>
      </w:r>
      <w:r>
        <w:rPr>
          <w:rFonts w:hint="eastAsia"/>
        </w:rPr>
        <w:t>项正确，</w:t>
      </w:r>
      <w:r>
        <w:rPr>
          <w:rFonts w:hint="eastAsia"/>
        </w:rPr>
        <w:t>A</w:t>
      </w:r>
      <w:r>
        <w:rPr>
          <w:rFonts w:hint="eastAsia"/>
        </w:rPr>
        <w:t>、</w:t>
      </w:r>
      <w:r>
        <w:rPr>
          <w:rFonts w:hint="eastAsia"/>
        </w:rPr>
        <w:t>B</w:t>
      </w:r>
      <w:r>
        <w:rPr>
          <w:rFonts w:hint="eastAsia"/>
        </w:rPr>
        <w:t>两项错误。</w:t>
      </w:r>
      <w:r>
        <w:rPr>
          <w:rFonts w:hint="eastAsia"/>
        </w:rPr>
        <w:t>D</w:t>
      </w:r>
      <w:r>
        <w:rPr>
          <w:rFonts w:hint="eastAsia"/>
        </w:rPr>
        <w:t>项是促成人的实践活动中的重要环节之一，可排除。故本题答案为</w:t>
      </w:r>
      <w:r>
        <w:rPr>
          <w:rFonts w:hint="eastAsia"/>
        </w:rPr>
        <w:t>C</w:t>
      </w:r>
      <w:r>
        <w:rPr>
          <w:rFonts w:hint="eastAsia"/>
        </w:rPr>
        <w:t>。</w:t>
      </w:r>
    </w:p>
    <w:p w:rsidR="00C83505" w:rsidRPr="003012A2" w:rsidRDefault="00C83505" w:rsidP="00C83505">
      <w:pPr>
        <w:pStyle w:val="0170"/>
        <w:ind w:firstLine="420"/>
      </w:pPr>
      <w:r>
        <w:rPr>
          <w:rFonts w:hint="eastAsia"/>
        </w:rPr>
        <w:t>3.</w:t>
      </w:r>
      <w:r>
        <w:rPr>
          <w:rFonts w:hint="eastAsia"/>
        </w:rPr>
        <w:t>【答案】</w:t>
      </w:r>
      <w:r>
        <w:rPr>
          <w:rFonts w:hint="eastAsia"/>
        </w:rPr>
        <w:t>C</w:t>
      </w:r>
      <w:r>
        <w:rPr>
          <w:rFonts w:hint="eastAsia"/>
        </w:rPr>
        <w:t>。解析：社会存在是指社会物质生活条件的总和，包括地理环境、人口因素和物质生活资料的生产方式。自然地理环境是人类社会生存和发展永恒的、必要的条件，是人们生活和生产的自然基础。人口因素是重要的社会物质生活条件，对社会发展起着制约和影响的作用。物质资料的生产方式集中地体现了人类社会的物质性，是人类社会存在和发展的决定力量。故本题答案为</w:t>
      </w:r>
      <w:r>
        <w:rPr>
          <w:rFonts w:hint="eastAsia"/>
        </w:rPr>
        <w:t>C</w:t>
      </w:r>
      <w:r>
        <w:rPr>
          <w:rFonts w:hint="eastAsia"/>
        </w:rPr>
        <w:t>。</w:t>
      </w:r>
    </w:p>
    <w:p w:rsidR="00C83505" w:rsidRDefault="00C83505" w:rsidP="00C83505">
      <w:pPr>
        <w:pStyle w:val="0170"/>
        <w:ind w:firstLine="420"/>
      </w:pPr>
      <w:r>
        <w:rPr>
          <w:rFonts w:hint="eastAsia"/>
        </w:rPr>
        <w:t>4.</w:t>
      </w:r>
      <w:r>
        <w:rPr>
          <w:rFonts w:hint="eastAsia"/>
        </w:rPr>
        <w:t>【答案】</w:t>
      </w:r>
      <w:r>
        <w:rPr>
          <w:rFonts w:hint="eastAsia"/>
        </w:rPr>
        <w:t>C</w:t>
      </w:r>
      <w:r>
        <w:rPr>
          <w:rFonts w:hint="eastAsia"/>
        </w:rPr>
        <w:t>。解析：要实现中国的社会主义现代化，必须实行和坚持改革开放。这是中国历史上前所未有的创举，没有现成的经验可以借鉴。提出并解决这个问题，是邓小平的巨大贡献。所以，人们把邓小平称为中国社会主义改革开放和现代化建设的总设计师。故本题答案为</w:t>
      </w:r>
      <w:r>
        <w:rPr>
          <w:rFonts w:hint="eastAsia"/>
        </w:rPr>
        <w:t>C</w:t>
      </w:r>
      <w:r>
        <w:rPr>
          <w:rFonts w:hint="eastAsia"/>
        </w:rPr>
        <w:t>。</w:t>
      </w:r>
    </w:p>
    <w:p w:rsidR="00C83505" w:rsidRDefault="00C83505" w:rsidP="00C83505">
      <w:pPr>
        <w:pStyle w:val="0170"/>
        <w:ind w:firstLine="420"/>
      </w:pPr>
      <w:r>
        <w:rPr>
          <w:rFonts w:hint="eastAsia"/>
        </w:rPr>
        <w:t>5.</w:t>
      </w:r>
      <w:r>
        <w:rPr>
          <w:rFonts w:hint="eastAsia"/>
        </w:rPr>
        <w:t>【答案】</w:t>
      </w:r>
      <w:r>
        <w:rPr>
          <w:rFonts w:hint="eastAsia"/>
        </w:rPr>
        <w:t>B</w:t>
      </w:r>
      <w:r>
        <w:rPr>
          <w:rFonts w:hint="eastAsia"/>
        </w:rPr>
        <w:t>。解析：中国梦的最大特点，就是把国家、民族和个人作为一个命运共同体，把国家利益、民族利益和每个人的利益联系在一起，体现了中华民族固有的“家国天下”情怀。故本题答案为</w:t>
      </w:r>
      <w:r>
        <w:rPr>
          <w:rFonts w:hint="eastAsia"/>
        </w:rPr>
        <w:t>B</w:t>
      </w:r>
      <w:r>
        <w:rPr>
          <w:rFonts w:hint="eastAsia"/>
        </w:rPr>
        <w:t>。</w:t>
      </w:r>
    </w:p>
    <w:p w:rsidR="00C83505" w:rsidRDefault="00C83505" w:rsidP="00C83505">
      <w:pPr>
        <w:pStyle w:val="0170"/>
        <w:ind w:firstLine="420"/>
      </w:pPr>
      <w:r>
        <w:rPr>
          <w:rFonts w:hint="eastAsia"/>
        </w:rPr>
        <w:t>6.</w:t>
      </w:r>
      <w:r>
        <w:rPr>
          <w:rFonts w:hint="eastAsia"/>
        </w:rPr>
        <w:t>【答案】</w:t>
      </w:r>
      <w:r>
        <w:rPr>
          <w:rFonts w:hint="eastAsia"/>
        </w:rPr>
        <w:t>C</w:t>
      </w:r>
      <w:r>
        <w:rPr>
          <w:rFonts w:hint="eastAsia"/>
        </w:rPr>
        <w:t>。解析：党的十九大报告提出，巩固和完善农村基本经营制度，深化农村土地制度改革，完善承包地“三权”分置制度。保持土地承包关系稳定并长久不变，第二轮土地承包到期后再延长三十年。故</w:t>
      </w:r>
      <w:r>
        <w:rPr>
          <w:rFonts w:hint="eastAsia"/>
        </w:rPr>
        <w:t>A</w:t>
      </w:r>
      <w:r>
        <w:rPr>
          <w:rFonts w:hint="eastAsia"/>
        </w:rPr>
        <w:t>、</w:t>
      </w:r>
      <w:r>
        <w:rPr>
          <w:rFonts w:hint="eastAsia"/>
        </w:rPr>
        <w:t>B</w:t>
      </w:r>
      <w:r>
        <w:rPr>
          <w:rFonts w:hint="eastAsia"/>
        </w:rPr>
        <w:t>项表述正确。十九大报告在区域协调发展战略中提出以共抓大保护，不搞大开发为导向推动长江经济带发展。故</w:t>
      </w:r>
      <w:r>
        <w:rPr>
          <w:rFonts w:hint="eastAsia"/>
        </w:rPr>
        <w:t>C</w:t>
      </w:r>
      <w:r>
        <w:rPr>
          <w:rFonts w:hint="eastAsia"/>
        </w:rPr>
        <w:t>项表述错误。十九大报告提出，赋予自由贸易试验区更大改革自主权，探索建设自由贸易港。</w:t>
      </w:r>
      <w:r>
        <w:rPr>
          <w:rFonts w:hint="eastAsia"/>
        </w:rPr>
        <w:t>D</w:t>
      </w:r>
      <w:r>
        <w:rPr>
          <w:rFonts w:hint="eastAsia"/>
        </w:rPr>
        <w:t>项表述正确。故本题答案为</w:t>
      </w:r>
      <w:r>
        <w:rPr>
          <w:rFonts w:hint="eastAsia"/>
        </w:rPr>
        <w:t>C</w:t>
      </w:r>
      <w:r>
        <w:rPr>
          <w:rFonts w:hint="eastAsia"/>
        </w:rPr>
        <w:t>。</w:t>
      </w:r>
    </w:p>
    <w:p w:rsidR="00C83505" w:rsidRDefault="00C83505" w:rsidP="00C83505">
      <w:pPr>
        <w:pStyle w:val="0170"/>
        <w:ind w:firstLine="420"/>
      </w:pPr>
      <w:r>
        <w:rPr>
          <w:rFonts w:hint="eastAsia"/>
        </w:rPr>
        <w:lastRenderedPageBreak/>
        <w:t>7.</w:t>
      </w:r>
      <w:r>
        <w:rPr>
          <w:rFonts w:hint="eastAsia"/>
        </w:rPr>
        <w:t>【答案】</w:t>
      </w:r>
      <w:r>
        <w:rPr>
          <w:rFonts w:hint="eastAsia"/>
        </w:rPr>
        <w:t>A</w:t>
      </w:r>
      <w:r>
        <w:rPr>
          <w:rFonts w:hint="eastAsia"/>
        </w:rPr>
        <w:t>。解析：</w:t>
      </w:r>
      <w:r>
        <w:rPr>
          <w:rFonts w:hint="eastAsia"/>
        </w:rPr>
        <w:t>2020</w:t>
      </w:r>
      <w:r>
        <w:rPr>
          <w:rFonts w:hint="eastAsia"/>
        </w:rPr>
        <w:t>年中央一号文件指出，全面推进农村生活垃圾治理，开展就地分类、源头减量试点。支持农民群众开展村庄清洁和绿化行动，推进“美丽家园”建设。故本题答案为</w:t>
      </w:r>
      <w:r>
        <w:rPr>
          <w:rFonts w:hint="eastAsia"/>
        </w:rPr>
        <w:t>A</w:t>
      </w:r>
      <w:r>
        <w:rPr>
          <w:rFonts w:hint="eastAsia"/>
        </w:rPr>
        <w:t>。</w:t>
      </w:r>
    </w:p>
    <w:p w:rsidR="00C83505" w:rsidRDefault="00C83505" w:rsidP="00C83505">
      <w:pPr>
        <w:pStyle w:val="0170"/>
        <w:ind w:firstLine="420"/>
      </w:pPr>
      <w:r>
        <w:rPr>
          <w:rFonts w:hint="eastAsia"/>
        </w:rPr>
        <w:t>8.</w:t>
      </w:r>
      <w:r>
        <w:rPr>
          <w:rFonts w:hint="eastAsia"/>
        </w:rPr>
        <w:t>【答案】</w:t>
      </w:r>
      <w:r>
        <w:rPr>
          <w:rFonts w:hint="eastAsia"/>
        </w:rPr>
        <w:t>C</w:t>
      </w:r>
      <w:r>
        <w:rPr>
          <w:rFonts w:hint="eastAsia"/>
        </w:rPr>
        <w:t>。解析：</w:t>
      </w:r>
      <w:r>
        <w:rPr>
          <w:rFonts w:hint="eastAsia"/>
        </w:rPr>
        <w:t>2019</w:t>
      </w:r>
      <w:r>
        <w:rPr>
          <w:rFonts w:hint="eastAsia"/>
        </w:rPr>
        <w:t>年</w:t>
      </w:r>
      <w:r>
        <w:rPr>
          <w:rFonts w:hint="eastAsia"/>
        </w:rPr>
        <w:t>10</w:t>
      </w:r>
      <w:r>
        <w:rPr>
          <w:rFonts w:hint="eastAsia"/>
        </w:rPr>
        <w:t>月</w:t>
      </w:r>
      <w:r>
        <w:rPr>
          <w:rFonts w:hint="eastAsia"/>
        </w:rPr>
        <w:t>28</w:t>
      </w:r>
      <w:r>
        <w:rPr>
          <w:rFonts w:hint="eastAsia"/>
        </w:rPr>
        <w:t>日至</w:t>
      </w:r>
      <w:r>
        <w:rPr>
          <w:rFonts w:hint="eastAsia"/>
        </w:rPr>
        <w:t>31</w:t>
      </w:r>
      <w:r>
        <w:rPr>
          <w:rFonts w:hint="eastAsia"/>
        </w:rPr>
        <w:t>日，党的十九届四中全会在京召开。会议指出，必须坚持人民主体地位，坚定不移走中国特色社会主义政治发展道路，确保人民依法通过各种途径和形式管理国家事务，管理经济文化事业，管理社会事务。故本题答案为</w:t>
      </w:r>
      <w:r>
        <w:rPr>
          <w:rFonts w:hint="eastAsia"/>
        </w:rPr>
        <w:t>C</w:t>
      </w:r>
      <w:r>
        <w:rPr>
          <w:rFonts w:hint="eastAsia"/>
        </w:rPr>
        <w:t>。</w:t>
      </w:r>
    </w:p>
    <w:p w:rsidR="00C83505" w:rsidRDefault="00C83505" w:rsidP="00C83505">
      <w:pPr>
        <w:pStyle w:val="0170"/>
        <w:ind w:firstLine="420"/>
      </w:pPr>
      <w:r>
        <w:rPr>
          <w:rFonts w:hint="eastAsia"/>
        </w:rPr>
        <w:t>9.</w:t>
      </w:r>
      <w:r>
        <w:rPr>
          <w:rFonts w:hint="eastAsia"/>
        </w:rPr>
        <w:t>【答案】</w:t>
      </w:r>
      <w:r>
        <w:rPr>
          <w:rFonts w:hint="eastAsia"/>
        </w:rPr>
        <w:t>C</w:t>
      </w:r>
      <w:r>
        <w:rPr>
          <w:rFonts w:hint="eastAsia"/>
        </w:rPr>
        <w:t>。解析：</w:t>
      </w:r>
      <w:r>
        <w:rPr>
          <w:rFonts w:hint="eastAsia"/>
        </w:rPr>
        <w:t>2019</w:t>
      </w:r>
      <w:r>
        <w:rPr>
          <w:rFonts w:hint="eastAsia"/>
        </w:rPr>
        <w:t>年</w:t>
      </w:r>
      <w:r>
        <w:rPr>
          <w:rFonts w:hint="eastAsia"/>
        </w:rPr>
        <w:t>12</w:t>
      </w:r>
      <w:r>
        <w:rPr>
          <w:rFonts w:hint="eastAsia"/>
        </w:rPr>
        <w:t>月</w:t>
      </w:r>
      <w:r>
        <w:rPr>
          <w:rFonts w:hint="eastAsia"/>
        </w:rPr>
        <w:t>20</w:t>
      </w:r>
      <w:r>
        <w:rPr>
          <w:rFonts w:hint="eastAsia"/>
        </w:rPr>
        <w:t>日，习近平在庆祝澳门回归祖国</w:t>
      </w:r>
      <w:r>
        <w:rPr>
          <w:rFonts w:hint="eastAsia"/>
        </w:rPr>
        <w:t>20</w:t>
      </w:r>
      <w:r>
        <w:rPr>
          <w:rFonts w:hint="eastAsia"/>
        </w:rPr>
        <w:t>周年大会暨澳门特别行政区第五届政府就职典礼上的讲话中指出，上个世纪</w:t>
      </w:r>
      <w:r>
        <w:rPr>
          <w:rFonts w:hint="eastAsia"/>
        </w:rPr>
        <w:t>80</w:t>
      </w:r>
      <w:r>
        <w:rPr>
          <w:rFonts w:hint="eastAsia"/>
        </w:rPr>
        <w:t>年代初，邓小平同志等老一辈领导人提出“一国两制”伟大构想时，就坚信这个方针是对头的，是行得通、办得到、得人心的。故本题答案为</w:t>
      </w:r>
      <w:r>
        <w:rPr>
          <w:rFonts w:hint="eastAsia"/>
        </w:rPr>
        <w:t>C</w:t>
      </w:r>
      <w:r>
        <w:rPr>
          <w:rFonts w:hint="eastAsia"/>
        </w:rPr>
        <w:t>。</w:t>
      </w:r>
    </w:p>
    <w:p w:rsidR="00C83505" w:rsidRDefault="00C83505" w:rsidP="00C83505">
      <w:pPr>
        <w:pStyle w:val="0170"/>
        <w:ind w:firstLine="420"/>
      </w:pPr>
      <w:r>
        <w:rPr>
          <w:rFonts w:hint="eastAsia"/>
        </w:rPr>
        <w:t>10.</w:t>
      </w:r>
      <w:r>
        <w:rPr>
          <w:rFonts w:hint="eastAsia"/>
        </w:rPr>
        <w:t>【答案】</w:t>
      </w:r>
      <w:r>
        <w:rPr>
          <w:rFonts w:hint="eastAsia"/>
        </w:rPr>
        <w:t>C</w:t>
      </w:r>
      <w:r>
        <w:rPr>
          <w:rFonts w:hint="eastAsia"/>
        </w:rPr>
        <w:t>。解析：</w:t>
      </w:r>
      <w:r>
        <w:rPr>
          <w:rFonts w:hint="eastAsia"/>
        </w:rPr>
        <w:t>2019</w:t>
      </w:r>
      <w:r>
        <w:rPr>
          <w:rFonts w:hint="eastAsia"/>
        </w:rPr>
        <w:t>年</w:t>
      </w:r>
      <w:r>
        <w:rPr>
          <w:rFonts w:hint="eastAsia"/>
        </w:rPr>
        <w:t>12</w:t>
      </w:r>
      <w:r>
        <w:rPr>
          <w:rFonts w:hint="eastAsia"/>
        </w:rPr>
        <w:t>月</w:t>
      </w:r>
      <w:r>
        <w:rPr>
          <w:rFonts w:hint="eastAsia"/>
        </w:rPr>
        <w:t>11</w:t>
      </w:r>
      <w:r>
        <w:rPr>
          <w:rFonts w:hint="eastAsia"/>
        </w:rPr>
        <w:t>日，沙特阿拉伯国家石油公司（沙特阿美公司）在沙特利雅得证券交易所挂牌上市。当日，总市值达</w:t>
      </w:r>
      <w:r>
        <w:rPr>
          <w:rFonts w:hint="eastAsia"/>
        </w:rPr>
        <w:t>1.88</w:t>
      </w:r>
      <w:r>
        <w:rPr>
          <w:rFonts w:hint="eastAsia"/>
        </w:rPr>
        <w:t>万亿美元，约合</w:t>
      </w:r>
      <w:r>
        <w:rPr>
          <w:rFonts w:hint="eastAsia"/>
        </w:rPr>
        <w:t>13.22</w:t>
      </w:r>
      <w:r>
        <w:rPr>
          <w:rFonts w:hint="eastAsia"/>
        </w:rPr>
        <w:t>万亿人民币，成为全球市值最大的上市公司。故本题答案为</w:t>
      </w:r>
      <w:r>
        <w:rPr>
          <w:rFonts w:hint="eastAsia"/>
        </w:rPr>
        <w:t>C</w:t>
      </w:r>
      <w:r>
        <w:rPr>
          <w:rFonts w:hint="eastAsia"/>
        </w:rPr>
        <w:t>。</w:t>
      </w:r>
    </w:p>
    <w:p w:rsidR="00C83505" w:rsidRDefault="00C83505" w:rsidP="00C83505">
      <w:pPr>
        <w:pStyle w:val="0170"/>
        <w:ind w:firstLine="420"/>
      </w:pPr>
      <w:r>
        <w:rPr>
          <w:rFonts w:hint="eastAsia"/>
        </w:rPr>
        <w:t>11.</w:t>
      </w:r>
      <w:r>
        <w:rPr>
          <w:rFonts w:hint="eastAsia"/>
        </w:rPr>
        <w:t>【答案】</w:t>
      </w:r>
      <w:r>
        <w:rPr>
          <w:rFonts w:hint="eastAsia"/>
        </w:rPr>
        <w:t>C</w:t>
      </w:r>
      <w:r>
        <w:rPr>
          <w:rFonts w:hint="eastAsia"/>
        </w:rPr>
        <w:t>。解析：</w:t>
      </w:r>
      <w:r>
        <w:rPr>
          <w:rFonts w:hint="eastAsia"/>
        </w:rPr>
        <w:t>2020</w:t>
      </w:r>
      <w:r>
        <w:rPr>
          <w:rFonts w:hint="eastAsia"/>
        </w:rPr>
        <w:t>年</w:t>
      </w:r>
      <w:r>
        <w:rPr>
          <w:rFonts w:hint="eastAsia"/>
        </w:rPr>
        <w:t>1</w:t>
      </w:r>
      <w:r>
        <w:rPr>
          <w:rFonts w:hint="eastAsia"/>
        </w:rPr>
        <w:t>月，湖南长沙芙蓉区法院启用“电子封条”查处一涉案房产，为全国首例。与纸质封条相比，“电子封条”可</w:t>
      </w:r>
      <w:r>
        <w:rPr>
          <w:rFonts w:hint="eastAsia"/>
        </w:rPr>
        <w:t>24</w:t>
      </w:r>
      <w:r>
        <w:rPr>
          <w:rFonts w:hint="eastAsia"/>
        </w:rPr>
        <w:t>小时监控和取证。故本题答案为</w:t>
      </w:r>
      <w:r>
        <w:rPr>
          <w:rFonts w:hint="eastAsia"/>
        </w:rPr>
        <w:t>C</w:t>
      </w:r>
      <w:r>
        <w:rPr>
          <w:rFonts w:hint="eastAsia"/>
        </w:rPr>
        <w:t>。</w:t>
      </w:r>
    </w:p>
    <w:p w:rsidR="00C83505" w:rsidRDefault="00C83505" w:rsidP="00C83505">
      <w:pPr>
        <w:pStyle w:val="0170"/>
        <w:ind w:firstLine="420"/>
      </w:pPr>
      <w:r>
        <w:rPr>
          <w:rFonts w:hint="eastAsia"/>
        </w:rPr>
        <w:t>12.</w:t>
      </w:r>
      <w:r>
        <w:rPr>
          <w:rFonts w:hint="eastAsia"/>
        </w:rPr>
        <w:t>【答案】</w:t>
      </w:r>
      <w:r>
        <w:rPr>
          <w:rFonts w:hint="eastAsia"/>
        </w:rPr>
        <w:t>C</w:t>
      </w:r>
      <w:r>
        <w:rPr>
          <w:rFonts w:hint="eastAsia"/>
        </w:rPr>
        <w:t>。解析：</w:t>
      </w:r>
      <w:r>
        <w:rPr>
          <w:rFonts w:hint="eastAsia"/>
        </w:rPr>
        <w:t>2020</w:t>
      </w:r>
      <w:r>
        <w:rPr>
          <w:rFonts w:hint="eastAsia"/>
        </w:rPr>
        <w:t>年</w:t>
      </w:r>
      <w:r>
        <w:rPr>
          <w:rFonts w:hint="eastAsia"/>
        </w:rPr>
        <w:t>2</w:t>
      </w:r>
      <w:r>
        <w:rPr>
          <w:rFonts w:hint="eastAsia"/>
        </w:rPr>
        <w:t>月</w:t>
      </w:r>
      <w:r>
        <w:rPr>
          <w:rFonts w:hint="eastAsia"/>
        </w:rPr>
        <w:t>12</w:t>
      </w:r>
      <w:r>
        <w:rPr>
          <w:rFonts w:hint="eastAsia"/>
        </w:rPr>
        <w:t>日，中共中央政治局常委会召开会议。会议指出，要做好生活必需品生产供应工作，严格落实“米袋子”省长责任制和“菜篮子”市长负责制，切实抓好主副食品生产、流通、供应组织。要按照科学防治、精准施策原则，以县域为单元，确定不同县域风险等级，分区分级制定差异化防控策略。故本题答案为</w:t>
      </w:r>
      <w:r>
        <w:rPr>
          <w:rFonts w:hint="eastAsia"/>
        </w:rPr>
        <w:t>C</w:t>
      </w:r>
      <w:r>
        <w:rPr>
          <w:rFonts w:hint="eastAsia"/>
        </w:rPr>
        <w:t>。</w:t>
      </w:r>
    </w:p>
    <w:p w:rsidR="00C83505" w:rsidRPr="007E6277" w:rsidRDefault="00C83505" w:rsidP="00C83505">
      <w:pPr>
        <w:pStyle w:val="0170"/>
        <w:ind w:firstLine="420"/>
      </w:pPr>
      <w:r>
        <w:rPr>
          <w:rFonts w:hint="eastAsia"/>
        </w:rPr>
        <w:t>13.</w:t>
      </w:r>
      <w:r>
        <w:rPr>
          <w:rFonts w:hint="eastAsia"/>
        </w:rPr>
        <w:t>【答案】</w:t>
      </w:r>
      <w:r>
        <w:rPr>
          <w:rFonts w:hint="eastAsia"/>
        </w:rPr>
        <w:t>C</w:t>
      </w:r>
      <w:r>
        <w:rPr>
          <w:rFonts w:hint="eastAsia"/>
        </w:rPr>
        <w:t>。解析：股份公司发行的股票是公司的所有权凭证，购买股票后拥有的是公司的所有权。故本题答案为</w:t>
      </w:r>
      <w:r>
        <w:rPr>
          <w:rFonts w:hint="eastAsia"/>
        </w:rPr>
        <w:t>C</w:t>
      </w:r>
      <w:r>
        <w:rPr>
          <w:rFonts w:hint="eastAsia"/>
        </w:rPr>
        <w:t>。</w:t>
      </w:r>
    </w:p>
    <w:p w:rsidR="00C83505" w:rsidRDefault="00C83505" w:rsidP="00C83505">
      <w:pPr>
        <w:pStyle w:val="0170"/>
        <w:ind w:firstLine="420"/>
      </w:pPr>
      <w:r>
        <w:rPr>
          <w:rFonts w:hint="eastAsia"/>
        </w:rPr>
        <w:t>14.</w:t>
      </w:r>
      <w:r>
        <w:rPr>
          <w:rFonts w:hint="eastAsia"/>
        </w:rPr>
        <w:t>【答案】</w:t>
      </w:r>
      <w:r>
        <w:rPr>
          <w:rFonts w:hint="eastAsia"/>
        </w:rPr>
        <w:t>B</w:t>
      </w:r>
      <w:r>
        <w:rPr>
          <w:rFonts w:hint="eastAsia"/>
        </w:rPr>
        <w:t>。解析：舆论监督的实质就是人民的监督，它具有以下功能：（</w:t>
      </w:r>
      <w:r>
        <w:rPr>
          <w:rFonts w:hint="eastAsia"/>
        </w:rPr>
        <w:t>1</w:t>
      </w:r>
      <w:r>
        <w:rPr>
          <w:rFonts w:hint="eastAsia"/>
        </w:rPr>
        <w:t>）舆论监督的最大功能在于监视社会环境，推动社会发展；（</w:t>
      </w:r>
      <w:r>
        <w:rPr>
          <w:rFonts w:hint="eastAsia"/>
        </w:rPr>
        <w:t>2</w:t>
      </w:r>
      <w:r>
        <w:rPr>
          <w:rFonts w:hint="eastAsia"/>
        </w:rPr>
        <w:t>）舆论监督具有社会调节功能。舆论监督可以对社会心态、社会意见进行调节、疏导和重新组合，充当社会的“传声筒”和“排气阀”；（</w:t>
      </w:r>
      <w:r>
        <w:rPr>
          <w:rFonts w:hint="eastAsia"/>
        </w:rPr>
        <w:t>3</w:t>
      </w:r>
      <w:r>
        <w:rPr>
          <w:rFonts w:hint="eastAsia"/>
        </w:rPr>
        <w:t>）舆论监督具有控制功能。舆论监督以舆论、宣传、教育的手法去影响和引导公众的价值观和行为方式，预防和制止社会越轨行为；（</w:t>
      </w:r>
      <w:r>
        <w:rPr>
          <w:rFonts w:hint="eastAsia"/>
        </w:rPr>
        <w:t>4</w:t>
      </w:r>
      <w:r>
        <w:rPr>
          <w:rFonts w:hint="eastAsia"/>
        </w:rPr>
        <w:t>）舆论监督具有社会制衡功能。主要表现在舆论监督对社会权威和权力的设限和抗衡上；（</w:t>
      </w:r>
      <w:r>
        <w:rPr>
          <w:rFonts w:hint="eastAsia"/>
        </w:rPr>
        <w:t>5</w:t>
      </w:r>
      <w:r>
        <w:rPr>
          <w:rFonts w:hint="eastAsia"/>
        </w:rPr>
        <w:t>）舆论监督是一种动态平衡的社会监督。故本题答案为</w:t>
      </w:r>
      <w:r>
        <w:rPr>
          <w:rFonts w:hint="eastAsia"/>
        </w:rPr>
        <w:t>B</w:t>
      </w:r>
      <w:r>
        <w:rPr>
          <w:rFonts w:hint="eastAsia"/>
        </w:rPr>
        <w:t>。</w:t>
      </w:r>
    </w:p>
    <w:p w:rsidR="00C83505" w:rsidRDefault="00C83505" w:rsidP="00C83505">
      <w:pPr>
        <w:pStyle w:val="0170"/>
        <w:ind w:firstLine="420"/>
      </w:pPr>
      <w:r>
        <w:rPr>
          <w:rFonts w:hint="eastAsia"/>
        </w:rPr>
        <w:lastRenderedPageBreak/>
        <w:t>15.</w:t>
      </w:r>
      <w:r>
        <w:rPr>
          <w:rFonts w:hint="eastAsia"/>
        </w:rPr>
        <w:t>【答案】</w:t>
      </w:r>
      <w:r>
        <w:rPr>
          <w:rFonts w:hint="eastAsia"/>
        </w:rPr>
        <w:t>A</w:t>
      </w:r>
      <w:r>
        <w:rPr>
          <w:rFonts w:hint="eastAsia"/>
        </w:rPr>
        <w:t>。解析：现代生物技术是在传统生物技术基础上发展起来的，以</w:t>
      </w:r>
      <w:r>
        <w:rPr>
          <w:rFonts w:hint="eastAsia"/>
        </w:rPr>
        <w:t>DNA</w:t>
      </w:r>
      <w:r>
        <w:rPr>
          <w:rFonts w:hint="eastAsia"/>
        </w:rPr>
        <w:t>重组技术的建立为标志，以现代生物学研究成果为基础，以基因或基因组为核心，并辐射到各生物科技领域。故本题答案为</w:t>
      </w:r>
      <w:r>
        <w:rPr>
          <w:rFonts w:hint="eastAsia"/>
        </w:rPr>
        <w:t>A</w:t>
      </w:r>
      <w:r>
        <w:rPr>
          <w:rFonts w:hint="eastAsia"/>
        </w:rPr>
        <w:t>。</w:t>
      </w:r>
    </w:p>
    <w:p w:rsidR="00C83505" w:rsidRPr="00114FA1" w:rsidRDefault="00C83505" w:rsidP="00C83505">
      <w:pPr>
        <w:pStyle w:val="0170"/>
        <w:ind w:firstLine="420"/>
      </w:pPr>
      <w:r>
        <w:rPr>
          <w:rFonts w:hint="eastAsia"/>
        </w:rPr>
        <w:t>16.</w:t>
      </w:r>
      <w:r>
        <w:rPr>
          <w:rFonts w:hint="eastAsia"/>
        </w:rPr>
        <w:t>【答案】</w:t>
      </w:r>
      <w:r>
        <w:rPr>
          <w:rFonts w:hint="eastAsia"/>
        </w:rPr>
        <w:t>D</w:t>
      </w:r>
      <w:r>
        <w:rPr>
          <w:rFonts w:hint="eastAsia"/>
        </w:rPr>
        <w:t>。解析：《哈姆雷特》戏剧讲述了叔叔克劳狄斯谋害了哈姆雷特的父亲，篡取了王位，并娶了国王的遗孀乔特鲁德，哈姆雷特王子因此为父王向叔叔复仇的故事。又被称为《王子复仇记》。故本题选择</w:t>
      </w:r>
      <w:r>
        <w:rPr>
          <w:rFonts w:hint="eastAsia"/>
        </w:rPr>
        <w:t>D</w:t>
      </w:r>
      <w:r>
        <w:rPr>
          <w:rFonts w:hint="eastAsia"/>
        </w:rPr>
        <w:t>。</w:t>
      </w:r>
    </w:p>
    <w:p w:rsidR="00C83505" w:rsidRPr="00114FA1" w:rsidRDefault="00C83505" w:rsidP="00C83505">
      <w:pPr>
        <w:pStyle w:val="0170"/>
        <w:ind w:firstLine="420"/>
      </w:pPr>
      <w:r>
        <w:rPr>
          <w:rFonts w:hint="eastAsia"/>
        </w:rPr>
        <w:t>17.</w:t>
      </w:r>
      <w:r>
        <w:rPr>
          <w:rFonts w:hint="eastAsia"/>
        </w:rPr>
        <w:t>【答案】</w:t>
      </w:r>
      <w:r>
        <w:rPr>
          <w:rFonts w:hint="eastAsia"/>
        </w:rPr>
        <w:t>C</w:t>
      </w:r>
      <w:r>
        <w:rPr>
          <w:rFonts w:hint="eastAsia"/>
        </w:rPr>
        <w:t>。解析：“星孛”指彗星，此外还有蓬星、长星等称呼。孛：古书上指光芒强盛的彗星。故本题答案为</w:t>
      </w:r>
      <w:r>
        <w:rPr>
          <w:rFonts w:hint="eastAsia"/>
        </w:rPr>
        <w:t>C</w:t>
      </w:r>
      <w:r>
        <w:rPr>
          <w:rFonts w:hint="eastAsia"/>
        </w:rPr>
        <w:t>。</w:t>
      </w:r>
    </w:p>
    <w:p w:rsidR="00C83505" w:rsidRPr="005B0B8E" w:rsidRDefault="00C83505" w:rsidP="00C83505">
      <w:pPr>
        <w:pStyle w:val="0170"/>
        <w:ind w:firstLine="420"/>
      </w:pPr>
      <w:r>
        <w:rPr>
          <w:rFonts w:hint="eastAsia"/>
        </w:rPr>
        <w:t>18.</w:t>
      </w:r>
      <w:r>
        <w:rPr>
          <w:rFonts w:hint="eastAsia"/>
        </w:rPr>
        <w:t>【答案】</w:t>
      </w:r>
      <w:r>
        <w:rPr>
          <w:rFonts w:hint="eastAsia"/>
        </w:rPr>
        <w:t>D</w:t>
      </w:r>
      <w:r>
        <w:rPr>
          <w:rFonts w:hint="eastAsia"/>
        </w:rPr>
        <w:t>。解析：《党政机关公文处理工作条例》第九条规定，“涉密公文应当标注份号”。故本题答案为</w:t>
      </w:r>
      <w:r>
        <w:rPr>
          <w:rFonts w:hint="eastAsia"/>
        </w:rPr>
        <w:t>D</w:t>
      </w:r>
      <w:r>
        <w:rPr>
          <w:rFonts w:hint="eastAsia"/>
        </w:rPr>
        <w:t>。</w:t>
      </w:r>
    </w:p>
    <w:p w:rsidR="00C83505" w:rsidRDefault="00C83505" w:rsidP="00C83505">
      <w:pPr>
        <w:pStyle w:val="0170"/>
        <w:ind w:firstLine="420"/>
      </w:pPr>
      <w:r>
        <w:rPr>
          <w:rFonts w:hint="eastAsia"/>
        </w:rPr>
        <w:t>19.</w:t>
      </w:r>
      <w:r>
        <w:rPr>
          <w:rFonts w:hint="eastAsia"/>
        </w:rPr>
        <w:t>【答案】</w:t>
      </w:r>
      <w:r>
        <w:rPr>
          <w:rFonts w:hint="eastAsia"/>
        </w:rPr>
        <w:t>C</w:t>
      </w:r>
      <w:r>
        <w:rPr>
          <w:rFonts w:hint="eastAsia"/>
        </w:rPr>
        <w:t>。解析：强对流天气是气象学上所指的发生突然、移动迅速、天气剧变、破坏力极大的灾害性天气，主要有雷雨大风、冰雹、龙卷风、局部强降雨等。台风发源于热带海面，是热带气旋的一种。故本题答案为</w:t>
      </w:r>
      <w:r>
        <w:rPr>
          <w:rFonts w:hint="eastAsia"/>
        </w:rPr>
        <w:t>C</w:t>
      </w:r>
      <w:r>
        <w:rPr>
          <w:rFonts w:hint="eastAsia"/>
        </w:rPr>
        <w:t>。</w:t>
      </w:r>
    </w:p>
    <w:p w:rsidR="00C83505" w:rsidRDefault="00C83505" w:rsidP="00C83505">
      <w:pPr>
        <w:pStyle w:val="0170"/>
        <w:ind w:firstLine="420"/>
      </w:pPr>
      <w:r>
        <w:rPr>
          <w:rFonts w:hint="eastAsia"/>
        </w:rPr>
        <w:t>20.</w:t>
      </w:r>
      <w:r>
        <w:rPr>
          <w:rFonts w:hint="eastAsia"/>
        </w:rPr>
        <w:t>【答案】</w:t>
      </w:r>
      <w:r>
        <w:rPr>
          <w:rFonts w:hint="eastAsia"/>
        </w:rPr>
        <w:t>B</w:t>
      </w:r>
      <w:r>
        <w:rPr>
          <w:rFonts w:hint="eastAsia"/>
        </w:rPr>
        <w:t>。解析：习近平在参加中共中央政治局召开第三十七次集体学习会议时指出，法律是成文的道德，道德是内心的法律。法律和道德都具有规范社会行为、调节社会关系、维护社会秩序的作用，在国家治理中都有其地位和功能。故本题答案为</w:t>
      </w:r>
      <w:r>
        <w:rPr>
          <w:rFonts w:hint="eastAsia"/>
        </w:rPr>
        <w:t>B</w:t>
      </w:r>
      <w:r>
        <w:rPr>
          <w:rFonts w:hint="eastAsia"/>
        </w:rPr>
        <w:t>。</w:t>
      </w:r>
    </w:p>
    <w:p w:rsidR="001A52AC" w:rsidRDefault="001A52AC" w:rsidP="001A52AC">
      <w:pPr>
        <w:pStyle w:val="0170"/>
        <w:ind w:firstLine="420"/>
      </w:pPr>
      <w:r>
        <w:rPr>
          <w:rFonts w:hint="eastAsia"/>
        </w:rPr>
        <w:t>21.</w:t>
      </w:r>
      <w:r>
        <w:rPr>
          <w:rFonts w:hint="eastAsia"/>
        </w:rPr>
        <w:t>【答案】</w:t>
      </w:r>
      <w:r>
        <w:rPr>
          <w:rFonts w:hint="eastAsia"/>
        </w:rPr>
        <w:t>B</w:t>
      </w:r>
      <w:r>
        <w:rPr>
          <w:rFonts w:hint="eastAsia"/>
        </w:rPr>
        <w:t>。解析：确定的指引是指法律明确规定人们应该这样行为或不应该这样行为，并且一般还规定，如果违反这种规定应当承担某种否定性的法律后果。有选择的指引是指法律规定人们可以这样行为，并且一般还规定，如果人们这样行为，将带来某种肯定性的法律后果。题目中的法律条文规定了人民检察院和公安机关的权力，它们可以根据情况选择适用，属于有选择的指引。因此，本题选</w:t>
      </w:r>
      <w:r>
        <w:rPr>
          <w:rFonts w:hint="eastAsia"/>
        </w:rPr>
        <w:t>B</w:t>
      </w:r>
      <w:r>
        <w:rPr>
          <w:rFonts w:hint="eastAsia"/>
        </w:rPr>
        <w:t>。</w:t>
      </w:r>
    </w:p>
    <w:p w:rsidR="001A52AC" w:rsidRDefault="001A52AC" w:rsidP="001A52AC">
      <w:pPr>
        <w:pStyle w:val="0170"/>
        <w:ind w:firstLine="420"/>
      </w:pPr>
      <w:r>
        <w:rPr>
          <w:rFonts w:hint="eastAsia"/>
        </w:rPr>
        <w:t>22.</w:t>
      </w:r>
      <w:r>
        <w:rPr>
          <w:rFonts w:hint="eastAsia"/>
        </w:rPr>
        <w:t>【答案】</w:t>
      </w:r>
      <w:r>
        <w:rPr>
          <w:rFonts w:hint="eastAsia"/>
        </w:rPr>
        <w:t>B</w:t>
      </w:r>
      <w:r>
        <w:rPr>
          <w:rFonts w:hint="eastAsia"/>
        </w:rPr>
        <w:t>。解析：法律生效通常有三种方式：①法律条文中明确规定，从其公布之日起生效施行。②法律公布后，并不立即生效施行，经过一定时期后才开始施行，法律中明确规定生效施行的日期。③法律公布后先试行或暂行，而后由立法部门补充完善，再通过为正式法律，公布施行，在试行期间也具有约束力。从以上三种方式中可以看出，不管是哪一种，都需要公布后才具有法律效力。未经公布的法律规范，不可以成为执法依据。这是法治社会的基本要求。法律公布后未必从公布日期开始就立即生效，但生效的必要条件之一是公布。法律未经公布就不具有效力。故本题答案为</w:t>
      </w:r>
      <w:r>
        <w:rPr>
          <w:rFonts w:hint="eastAsia"/>
        </w:rPr>
        <w:t>B</w:t>
      </w:r>
      <w:r>
        <w:rPr>
          <w:rFonts w:hint="eastAsia"/>
        </w:rPr>
        <w:t>。</w:t>
      </w:r>
    </w:p>
    <w:p w:rsidR="001A52AC" w:rsidRDefault="001A52AC" w:rsidP="001A52AC">
      <w:pPr>
        <w:pStyle w:val="0170"/>
        <w:ind w:firstLine="420"/>
      </w:pPr>
      <w:r>
        <w:rPr>
          <w:rFonts w:hint="eastAsia"/>
        </w:rPr>
        <w:t>23.</w:t>
      </w:r>
      <w:r>
        <w:rPr>
          <w:rFonts w:hint="eastAsia"/>
        </w:rPr>
        <w:t>【答案】</w:t>
      </w:r>
      <w:r>
        <w:rPr>
          <w:rFonts w:hint="eastAsia"/>
        </w:rPr>
        <w:t>C</w:t>
      </w:r>
      <w:r>
        <w:rPr>
          <w:rFonts w:hint="eastAsia"/>
        </w:rPr>
        <w:t>。解析：行政制裁的概念：国家行政机关或企业事业单位依照行政法规或内部规章对违法乱纪，但尚未构成犯罪的法人或公民的处罚或处分。交通主管部门是公权力机关，违章驾驶行为尚未构成犯罪，故本题答案选</w:t>
      </w:r>
      <w:r>
        <w:rPr>
          <w:rFonts w:hint="eastAsia"/>
        </w:rPr>
        <w:t>C</w:t>
      </w:r>
      <w:r>
        <w:rPr>
          <w:rFonts w:hint="eastAsia"/>
        </w:rPr>
        <w:t>。</w:t>
      </w:r>
    </w:p>
    <w:p w:rsidR="001A52AC" w:rsidRDefault="001A52AC" w:rsidP="001A52AC">
      <w:pPr>
        <w:pStyle w:val="0170"/>
        <w:ind w:firstLine="420"/>
      </w:pPr>
      <w:r>
        <w:rPr>
          <w:rFonts w:hint="eastAsia"/>
        </w:rPr>
        <w:lastRenderedPageBreak/>
        <w:t>24.</w:t>
      </w:r>
      <w:r>
        <w:rPr>
          <w:rFonts w:hint="eastAsia"/>
        </w:rPr>
        <w:t>【答案】</w:t>
      </w:r>
      <w:r>
        <w:rPr>
          <w:rFonts w:hint="eastAsia"/>
        </w:rPr>
        <w:t>B</w:t>
      </w:r>
      <w:r>
        <w:rPr>
          <w:rFonts w:hint="eastAsia"/>
        </w:rPr>
        <w:t>。解析：国家权力机关是代表统治阶级、国家和人民行使统治权的机关。我国的国家权力机关是人民代表大会，全国人民代表大会是最高国家权力机关，地方各级人民代表大会是地方各级权力机关。人民代表大会代表国家和人民的意志，集中统一掌握和行使国家权力，国家的行政、审判和检察机关是国家权力机关的执行机关。司法机关即行使司法权的国家机关，狭义仅指法院，广义还包括检察机关。在社会主义国家，司法机关从属于国家权力机关而相对独立于其他国家机关。行政机关是依法成立的行使国家行政职权的行政组织，包括政府以及有关功能部门（官僚机构），是我国执法的主体。故本题答案选</w:t>
      </w:r>
      <w:r>
        <w:rPr>
          <w:rFonts w:hint="eastAsia"/>
        </w:rPr>
        <w:t>B</w:t>
      </w:r>
      <w:r>
        <w:rPr>
          <w:rFonts w:hint="eastAsia"/>
        </w:rPr>
        <w:t>。</w:t>
      </w:r>
    </w:p>
    <w:p w:rsidR="001A52AC" w:rsidRDefault="001A52AC" w:rsidP="001A52AC">
      <w:pPr>
        <w:pStyle w:val="0170"/>
        <w:ind w:firstLine="420"/>
      </w:pPr>
      <w:r>
        <w:rPr>
          <w:rFonts w:hint="eastAsia"/>
        </w:rPr>
        <w:t>25.</w:t>
      </w:r>
      <w:r>
        <w:rPr>
          <w:rFonts w:hint="eastAsia"/>
        </w:rPr>
        <w:t>【答案】</w:t>
      </w:r>
      <w:r>
        <w:rPr>
          <w:rFonts w:hint="eastAsia"/>
        </w:rPr>
        <w:t>C</w:t>
      </w:r>
      <w:r>
        <w:rPr>
          <w:rFonts w:hint="eastAsia"/>
        </w:rPr>
        <w:t>。解析：（</w:t>
      </w:r>
      <w:r>
        <w:rPr>
          <w:rFonts w:hint="eastAsia"/>
        </w:rPr>
        <w:t>1</w:t>
      </w:r>
      <w:r>
        <w:rPr>
          <w:rFonts w:hint="eastAsia"/>
        </w:rPr>
        <w:t>）这一原则主要包含三层含义：一是在我国，法律对于全体公民，不分民族、种族、性别、职业、社会出身、宗教信仰、财产状况、居住期限等，都是统一适用的。所有公民依法享有同等的权利并承担同等的义务。二是任何合法权利受到侵犯的公民一律平等地受到法律保护。三是任何公民的违法犯罪行为都会受到法律制裁，国家在依法实施处罚方面对任何公民一律平等，不允许任何人有超越宪法和法律的特权。（</w:t>
      </w:r>
      <w:r>
        <w:rPr>
          <w:rFonts w:hint="eastAsia"/>
        </w:rPr>
        <w:t>2</w:t>
      </w:r>
      <w:r>
        <w:rPr>
          <w:rFonts w:hint="eastAsia"/>
        </w:rPr>
        <w:t>）公民在法律面前一律平等，不是指立法上的平等，而是指法律实施上的平等，即司法平等和守法平等。（</w:t>
      </w:r>
      <w:r>
        <w:rPr>
          <w:rFonts w:hint="eastAsia"/>
        </w:rPr>
        <w:t>3</w:t>
      </w:r>
      <w:r>
        <w:rPr>
          <w:rFonts w:hint="eastAsia"/>
        </w:rPr>
        <w:t>）公民在法律面前一律平等，不要把平等理解为所有公民享有同样的权利和履行同样的义务。故本题选</w:t>
      </w:r>
      <w:r>
        <w:rPr>
          <w:rFonts w:hint="eastAsia"/>
        </w:rPr>
        <w:t>C</w:t>
      </w:r>
      <w:r>
        <w:rPr>
          <w:rFonts w:hint="eastAsia"/>
        </w:rPr>
        <w:t>。</w:t>
      </w:r>
    </w:p>
    <w:p w:rsidR="001A52AC" w:rsidRDefault="001A52AC" w:rsidP="001A52AC">
      <w:pPr>
        <w:pStyle w:val="0170"/>
        <w:ind w:firstLine="420"/>
      </w:pPr>
      <w:r>
        <w:rPr>
          <w:rFonts w:hint="eastAsia"/>
        </w:rPr>
        <w:t>26.</w:t>
      </w:r>
      <w:r>
        <w:rPr>
          <w:rFonts w:hint="eastAsia"/>
        </w:rPr>
        <w:t>【答案】</w:t>
      </w:r>
      <w:r>
        <w:rPr>
          <w:rFonts w:hint="eastAsia"/>
        </w:rPr>
        <w:t>C</w:t>
      </w:r>
      <w:r>
        <w:rPr>
          <w:rFonts w:hint="eastAsia"/>
        </w:rPr>
        <w:t>。解析：《宪法》第</w:t>
      </w:r>
      <w:r>
        <w:rPr>
          <w:rFonts w:hint="eastAsia"/>
        </w:rPr>
        <w:t>1</w:t>
      </w:r>
      <w:r>
        <w:rPr>
          <w:rFonts w:hint="eastAsia"/>
        </w:rPr>
        <w:t>条第</w:t>
      </w:r>
      <w:r>
        <w:rPr>
          <w:rFonts w:hint="eastAsia"/>
        </w:rPr>
        <w:t>1</w:t>
      </w:r>
      <w:r>
        <w:rPr>
          <w:rFonts w:hint="eastAsia"/>
        </w:rPr>
        <w:t>款规定：中华人民共和国是工人阶级领导的、以工农联盟为基础的人民民主专政的社会主义国家。本题答案为</w:t>
      </w:r>
      <w:r>
        <w:rPr>
          <w:rFonts w:hint="eastAsia"/>
        </w:rPr>
        <w:t>C</w:t>
      </w:r>
      <w:r>
        <w:rPr>
          <w:rFonts w:hint="eastAsia"/>
        </w:rPr>
        <w:t>。</w:t>
      </w:r>
    </w:p>
    <w:p w:rsidR="001A52AC" w:rsidRDefault="001A52AC" w:rsidP="001A52AC">
      <w:pPr>
        <w:pStyle w:val="0170"/>
        <w:ind w:firstLine="420"/>
      </w:pPr>
      <w:r>
        <w:rPr>
          <w:rFonts w:hint="eastAsia"/>
        </w:rPr>
        <w:t>27.</w:t>
      </w:r>
      <w:r>
        <w:rPr>
          <w:rFonts w:hint="eastAsia"/>
        </w:rPr>
        <w:t>【答案】</w:t>
      </w:r>
      <w:r>
        <w:rPr>
          <w:rFonts w:hint="eastAsia"/>
        </w:rPr>
        <w:t>C</w:t>
      </w:r>
      <w:r>
        <w:rPr>
          <w:rFonts w:hint="eastAsia"/>
        </w:rPr>
        <w:t>。解析：根据《宪法》的规定，全国人民代表大会行使“决定战争和和平的问题”，这一职权。故本题选</w:t>
      </w:r>
      <w:r>
        <w:rPr>
          <w:rFonts w:hint="eastAsia"/>
        </w:rPr>
        <w:t>C</w:t>
      </w:r>
      <w:r>
        <w:rPr>
          <w:rFonts w:hint="eastAsia"/>
        </w:rPr>
        <w:t>。</w:t>
      </w:r>
    </w:p>
    <w:p w:rsidR="001A52AC" w:rsidRDefault="001A52AC" w:rsidP="001A52AC">
      <w:pPr>
        <w:pStyle w:val="0170"/>
        <w:ind w:firstLine="420"/>
      </w:pPr>
      <w:r>
        <w:rPr>
          <w:rFonts w:hint="eastAsia"/>
        </w:rPr>
        <w:t>28.</w:t>
      </w:r>
      <w:r>
        <w:rPr>
          <w:rFonts w:hint="eastAsia"/>
        </w:rPr>
        <w:t>【答案】</w:t>
      </w:r>
      <w:r>
        <w:rPr>
          <w:rFonts w:hint="eastAsia"/>
        </w:rPr>
        <w:t>A</w:t>
      </w:r>
      <w:r>
        <w:rPr>
          <w:rFonts w:hint="eastAsia"/>
        </w:rPr>
        <w:t>。解析：坚持共产党的领导是多党合作的最高原则，</w:t>
      </w:r>
      <w:r>
        <w:rPr>
          <w:rFonts w:hint="eastAsia"/>
        </w:rPr>
        <w:t>B</w:t>
      </w:r>
      <w:r>
        <w:rPr>
          <w:rFonts w:hint="eastAsia"/>
        </w:rPr>
        <w:t>是应坚持的方针。故本题答案选</w:t>
      </w:r>
      <w:r>
        <w:rPr>
          <w:rFonts w:hint="eastAsia"/>
        </w:rPr>
        <w:t>A</w:t>
      </w:r>
      <w:r>
        <w:rPr>
          <w:rFonts w:hint="eastAsia"/>
        </w:rPr>
        <w:t>。</w:t>
      </w:r>
    </w:p>
    <w:p w:rsidR="001A52AC" w:rsidRDefault="001A52AC" w:rsidP="001A52AC">
      <w:pPr>
        <w:pStyle w:val="0170"/>
        <w:ind w:firstLine="420"/>
      </w:pPr>
      <w:r>
        <w:rPr>
          <w:rFonts w:hint="eastAsia"/>
        </w:rPr>
        <w:t>29.</w:t>
      </w:r>
      <w:r>
        <w:rPr>
          <w:rFonts w:hint="eastAsia"/>
        </w:rPr>
        <w:t>【答案】</w:t>
      </w:r>
      <w:r>
        <w:rPr>
          <w:rFonts w:hint="eastAsia"/>
        </w:rPr>
        <w:t>B</w:t>
      </w:r>
      <w:r>
        <w:rPr>
          <w:rFonts w:hint="eastAsia"/>
        </w:rPr>
        <w:t>。解析：《刑法》第</w:t>
      </w:r>
      <w:r>
        <w:rPr>
          <w:rFonts w:hint="eastAsia"/>
        </w:rPr>
        <w:t>65</w:t>
      </w:r>
      <w:r>
        <w:rPr>
          <w:rFonts w:hint="eastAsia"/>
        </w:rPr>
        <w:t>条：被判处有期徒刑以上刑罚的犯罪分子，刑罚执行完毕或者赦免以后，在五年以内再犯应当判处有期徒刑以上刑罚之罪的，是累犯。第</w:t>
      </w:r>
      <w:r>
        <w:rPr>
          <w:rFonts w:hint="eastAsia"/>
        </w:rPr>
        <w:t>263</w:t>
      </w:r>
      <w:r>
        <w:rPr>
          <w:rFonts w:hint="eastAsia"/>
        </w:rPr>
        <w:t>条规定：以暴力、胁迫或者其他方法抢劫公私财物的，处三年以上十年以下有期徒刑。由上条可得知，抢劫罪最低刑罚为三年以上有期徒刑。李某前罪被判处</w:t>
      </w:r>
      <w:r>
        <w:rPr>
          <w:rFonts w:hint="eastAsia"/>
        </w:rPr>
        <w:t>5</w:t>
      </w:r>
      <w:r>
        <w:rPr>
          <w:rFonts w:hint="eastAsia"/>
        </w:rPr>
        <w:t>年有期徒刑，刑满释放</w:t>
      </w:r>
      <w:r>
        <w:rPr>
          <w:rFonts w:hint="eastAsia"/>
        </w:rPr>
        <w:t>1</w:t>
      </w:r>
      <w:r>
        <w:rPr>
          <w:rFonts w:hint="eastAsia"/>
        </w:rPr>
        <w:t>年又犯抢劫罪，应按累犯判罚。故本题正确答案为</w:t>
      </w:r>
      <w:r>
        <w:rPr>
          <w:rFonts w:hint="eastAsia"/>
        </w:rPr>
        <w:t>B</w:t>
      </w:r>
      <w:r>
        <w:rPr>
          <w:rFonts w:hint="eastAsia"/>
        </w:rPr>
        <w:t>。</w:t>
      </w:r>
    </w:p>
    <w:p w:rsidR="001A52AC" w:rsidRDefault="001A52AC" w:rsidP="001A52AC">
      <w:pPr>
        <w:pStyle w:val="0170"/>
        <w:ind w:firstLine="420"/>
      </w:pPr>
      <w:r>
        <w:rPr>
          <w:rFonts w:hint="eastAsia"/>
        </w:rPr>
        <w:t>30.</w:t>
      </w:r>
      <w:r>
        <w:rPr>
          <w:rFonts w:hint="eastAsia"/>
        </w:rPr>
        <w:t>【答案】</w:t>
      </w:r>
      <w:r>
        <w:rPr>
          <w:rFonts w:hint="eastAsia"/>
        </w:rPr>
        <w:t>C</w:t>
      </w:r>
      <w:r>
        <w:rPr>
          <w:rFonts w:hint="eastAsia"/>
        </w:rPr>
        <w:t>。解析：我国《刑法》第</w:t>
      </w:r>
      <w:r>
        <w:rPr>
          <w:rFonts w:hint="eastAsia"/>
        </w:rPr>
        <w:t>67</w:t>
      </w:r>
      <w:r>
        <w:rPr>
          <w:rFonts w:hint="eastAsia"/>
        </w:rPr>
        <w:t>条规定，犯罪以后自动投案，如实供述自己的罪行的，是自首。对于自首的犯罪分子，可以从轻或者减轻处罚。其中，犯罪较轻的，可以免除处罚。某官员构成自首，可以从轻或减轻处罚。故本题选</w:t>
      </w:r>
      <w:r>
        <w:rPr>
          <w:rFonts w:hint="eastAsia"/>
        </w:rPr>
        <w:t>C</w:t>
      </w:r>
      <w:r>
        <w:rPr>
          <w:rFonts w:hint="eastAsia"/>
        </w:rPr>
        <w:t>。</w:t>
      </w:r>
    </w:p>
    <w:p w:rsidR="001A52AC" w:rsidRDefault="001A52AC" w:rsidP="001A52AC">
      <w:pPr>
        <w:pStyle w:val="0170"/>
        <w:ind w:firstLine="420"/>
      </w:pPr>
      <w:r>
        <w:rPr>
          <w:rFonts w:hint="eastAsia"/>
        </w:rPr>
        <w:lastRenderedPageBreak/>
        <w:t>31.</w:t>
      </w:r>
      <w:r>
        <w:rPr>
          <w:rFonts w:hint="eastAsia"/>
        </w:rPr>
        <w:t>【答案】</w:t>
      </w:r>
      <w:r>
        <w:rPr>
          <w:rFonts w:hint="eastAsia"/>
        </w:rPr>
        <w:t>A</w:t>
      </w:r>
      <w:r>
        <w:rPr>
          <w:rFonts w:hint="eastAsia"/>
        </w:rPr>
        <w:t>。解析：坦白是指向如实供述司法机关已掌握的本人的罪行。犯罪以后自动投案，如实供述自己的罪行的，是自首。被采取强制措施的犯罪嫌疑人、被告人和正在服刑的罪犯，如实供述司法机关还未掌握的本人其他罪行的，以自首论。立功，是指犯罪分子揭发他人的犯罪行为，查证属实的，或者提供重要线索，从而得以侦破其他案件的行为，或者协助司法机关抓获其他嫌疑人的。犯罪分子到案后有检举、揭发他人犯罪行为，包括共同犯罪案件中的犯罪分子揭发同案犯共同犯罪以外的其他犯罪，经查证属实；提供侦破其他案件的重要线索，经查证属实；阻止他人犯罪活动；协助司法机关抓捕其他犯罪嫌疑人（包括同案犯）；具有其他有利于国家和社会的突出表现的，应当认定为有立功表现。本题中，甲主动揭发其犯罪团伙，未表明已经揭发其犯罪团伙的其他犯罪，不属于立功，以坦白论处。故本题答案选</w:t>
      </w:r>
      <w:r>
        <w:rPr>
          <w:rFonts w:hint="eastAsia"/>
        </w:rPr>
        <w:t>A</w:t>
      </w:r>
      <w:r>
        <w:rPr>
          <w:rFonts w:hint="eastAsia"/>
        </w:rPr>
        <w:t>。</w:t>
      </w:r>
    </w:p>
    <w:p w:rsidR="001A52AC" w:rsidRDefault="001A52AC" w:rsidP="001A52AC">
      <w:pPr>
        <w:pStyle w:val="0170"/>
        <w:ind w:firstLine="420"/>
      </w:pPr>
      <w:r>
        <w:rPr>
          <w:rFonts w:hint="eastAsia"/>
        </w:rPr>
        <w:t>32.</w:t>
      </w:r>
      <w:r>
        <w:rPr>
          <w:rFonts w:hint="eastAsia"/>
        </w:rPr>
        <w:t>【答案】</w:t>
      </w:r>
      <w:r>
        <w:rPr>
          <w:rFonts w:hint="eastAsia"/>
        </w:rPr>
        <w:t>A</w:t>
      </w:r>
      <w:r>
        <w:rPr>
          <w:rFonts w:hint="eastAsia"/>
        </w:rPr>
        <w:t>。解析：《刑法》第</w:t>
      </w:r>
      <w:r>
        <w:rPr>
          <w:rFonts w:hint="eastAsia"/>
        </w:rPr>
        <w:t>69</w:t>
      </w:r>
      <w:r>
        <w:rPr>
          <w:rFonts w:hint="eastAsia"/>
        </w:rPr>
        <w:t>条规定，“判决宣告以前一人犯数罪的，除判处死刑和无期徒刑的以外，应当在总和刑期以下、数刑中最高刑期以上，酌情决定执行的刑期，但是管制最高不能超过三年，拘役最高不能超过一年，有期徒刑总和刑期不满三十五年的，最高不能超过二十年，总和刑期在三十五年以上的，最高不能超过二十五年。”李某被判处的刑罚相加共</w:t>
      </w:r>
      <w:r>
        <w:rPr>
          <w:rFonts w:hint="eastAsia"/>
        </w:rPr>
        <w:t>26</w:t>
      </w:r>
      <w:r>
        <w:rPr>
          <w:rFonts w:hint="eastAsia"/>
        </w:rPr>
        <w:t>年，总刑期不满</w:t>
      </w:r>
      <w:r>
        <w:rPr>
          <w:rFonts w:hint="eastAsia"/>
        </w:rPr>
        <w:t>35</w:t>
      </w:r>
      <w:r>
        <w:rPr>
          <w:rFonts w:hint="eastAsia"/>
        </w:rPr>
        <w:t>年，被判刑时不得超过</w:t>
      </w:r>
      <w:r>
        <w:rPr>
          <w:rFonts w:hint="eastAsia"/>
        </w:rPr>
        <w:t>20</w:t>
      </w:r>
      <w:r>
        <w:rPr>
          <w:rFonts w:hint="eastAsia"/>
        </w:rPr>
        <w:t>年。故本题答案为</w:t>
      </w:r>
      <w:r>
        <w:rPr>
          <w:rFonts w:hint="eastAsia"/>
        </w:rPr>
        <w:t>A</w:t>
      </w:r>
      <w:r>
        <w:rPr>
          <w:rFonts w:hint="eastAsia"/>
        </w:rPr>
        <w:t>。</w:t>
      </w:r>
    </w:p>
    <w:p w:rsidR="001A52AC" w:rsidRDefault="001A52AC" w:rsidP="001A52AC">
      <w:pPr>
        <w:pStyle w:val="0170"/>
        <w:ind w:firstLine="420"/>
      </w:pPr>
      <w:r>
        <w:rPr>
          <w:rFonts w:hint="eastAsia"/>
        </w:rPr>
        <w:t>33.</w:t>
      </w:r>
      <w:r>
        <w:rPr>
          <w:rFonts w:hint="eastAsia"/>
        </w:rPr>
        <w:t>【答案】</w:t>
      </w:r>
      <w:r>
        <w:rPr>
          <w:rFonts w:hint="eastAsia"/>
        </w:rPr>
        <w:t>D</w:t>
      </w:r>
      <w:r>
        <w:rPr>
          <w:rFonts w:hint="eastAsia"/>
        </w:rPr>
        <w:t>。解析：故意杀人是指故意非法剥夺他人生命的行为。经受害人同意而剥夺其生命的行为，也构成故意杀人罪。对所谓的安乐死，仍应以故意杀人罪论处，当然，量刑时可适用从轻或减轻的规定。故本题答案选</w:t>
      </w:r>
      <w:r>
        <w:rPr>
          <w:rFonts w:hint="eastAsia"/>
        </w:rPr>
        <w:t>D</w:t>
      </w:r>
      <w:r>
        <w:rPr>
          <w:rFonts w:hint="eastAsia"/>
        </w:rPr>
        <w:t>。</w:t>
      </w:r>
    </w:p>
    <w:p w:rsidR="001A52AC" w:rsidRDefault="001A52AC" w:rsidP="001A52AC">
      <w:pPr>
        <w:pStyle w:val="0170"/>
        <w:ind w:firstLine="420"/>
      </w:pPr>
      <w:r>
        <w:rPr>
          <w:rFonts w:hint="eastAsia"/>
        </w:rPr>
        <w:t>34.</w:t>
      </w:r>
      <w:r>
        <w:rPr>
          <w:rFonts w:hint="eastAsia"/>
        </w:rPr>
        <w:t>【答案】</w:t>
      </w:r>
      <w:r>
        <w:rPr>
          <w:rFonts w:hint="eastAsia"/>
        </w:rPr>
        <w:t>A</w:t>
      </w:r>
      <w:r>
        <w:rPr>
          <w:rFonts w:hint="eastAsia"/>
        </w:rPr>
        <w:t>。解析：国家行政机关又叫国家管理机关，在法律上和实践中通称为政府。指统治者运用国家权力，通过强制和非强制手段对国家经济、政治、教育、科技、文化、卫生、国防等事务进行组织和管理的机关。国家行政机关是国家机构的重要组成部分，其体制、职权由宪法和法律规定。</w:t>
      </w:r>
      <w:r>
        <w:rPr>
          <w:rFonts w:hint="eastAsia"/>
        </w:rPr>
        <w:t>A</w:t>
      </w:r>
      <w:r>
        <w:rPr>
          <w:rFonts w:hint="eastAsia"/>
        </w:rPr>
        <w:t>是国家行政机关；</w:t>
      </w:r>
      <w:r>
        <w:rPr>
          <w:rFonts w:hint="eastAsia"/>
        </w:rPr>
        <w:t>B</w:t>
      </w:r>
      <w:r>
        <w:rPr>
          <w:rFonts w:hint="eastAsia"/>
        </w:rPr>
        <w:t>是国家权力机关；</w:t>
      </w:r>
      <w:r>
        <w:rPr>
          <w:rFonts w:hint="eastAsia"/>
        </w:rPr>
        <w:t>C</w:t>
      </w:r>
      <w:r>
        <w:rPr>
          <w:rFonts w:hint="eastAsia"/>
        </w:rPr>
        <w:t>是爱国统一战线组织，</w:t>
      </w:r>
      <w:r>
        <w:rPr>
          <w:rFonts w:hint="eastAsia"/>
        </w:rPr>
        <w:t>D</w:t>
      </w:r>
      <w:r>
        <w:rPr>
          <w:rFonts w:hint="eastAsia"/>
        </w:rPr>
        <w:t>是基层群众自治组织。故本题正确答案为</w:t>
      </w:r>
      <w:r>
        <w:rPr>
          <w:rFonts w:hint="eastAsia"/>
        </w:rPr>
        <w:t>A</w:t>
      </w:r>
      <w:r>
        <w:rPr>
          <w:rFonts w:hint="eastAsia"/>
        </w:rPr>
        <w:t>。</w:t>
      </w:r>
    </w:p>
    <w:p w:rsidR="001A52AC" w:rsidRDefault="001A52AC" w:rsidP="001A52AC">
      <w:pPr>
        <w:pStyle w:val="0170"/>
        <w:ind w:firstLine="420"/>
      </w:pPr>
      <w:r>
        <w:rPr>
          <w:rFonts w:hint="eastAsia"/>
        </w:rPr>
        <w:t>35.</w:t>
      </w:r>
      <w:r>
        <w:rPr>
          <w:rFonts w:hint="eastAsia"/>
        </w:rPr>
        <w:t>【答案】</w:t>
      </w:r>
      <w:r>
        <w:rPr>
          <w:rFonts w:hint="eastAsia"/>
        </w:rPr>
        <w:t>A</w:t>
      </w:r>
      <w:r>
        <w:rPr>
          <w:rFonts w:hint="eastAsia"/>
        </w:rPr>
        <w:t>。解析：《中华人民共和国行政许可法》第二条规定，行政许可，是指行政机关根据公民、法人或者其他组织的申请，经依法审查，准予其从事特定活动的行为。</w:t>
      </w:r>
      <w:r>
        <w:rPr>
          <w:rFonts w:hint="eastAsia"/>
        </w:rPr>
        <w:t>A</w:t>
      </w:r>
      <w:r>
        <w:rPr>
          <w:rFonts w:hint="eastAsia"/>
        </w:rPr>
        <w:t>项符合该定义，故本题正确答案为</w:t>
      </w:r>
      <w:r>
        <w:rPr>
          <w:rFonts w:hint="eastAsia"/>
        </w:rPr>
        <w:t>A</w:t>
      </w:r>
      <w:r>
        <w:rPr>
          <w:rFonts w:hint="eastAsia"/>
        </w:rPr>
        <w:t>。</w:t>
      </w:r>
    </w:p>
    <w:p w:rsidR="001A52AC" w:rsidRDefault="001A52AC" w:rsidP="001A52AC">
      <w:pPr>
        <w:pStyle w:val="0170"/>
        <w:ind w:firstLine="420"/>
      </w:pPr>
      <w:r>
        <w:rPr>
          <w:rFonts w:hint="eastAsia"/>
        </w:rPr>
        <w:t>36.</w:t>
      </w:r>
      <w:r>
        <w:rPr>
          <w:rFonts w:hint="eastAsia"/>
        </w:rPr>
        <w:t>【答案】</w:t>
      </w:r>
      <w:r>
        <w:rPr>
          <w:rFonts w:hint="eastAsia"/>
        </w:rPr>
        <w:t>A</w:t>
      </w:r>
      <w:r>
        <w:rPr>
          <w:rFonts w:hint="eastAsia"/>
        </w:rPr>
        <w:t>。解析：《行政处罚法》第九条：法律可以设定各种行政处罚。限制人身自由的行政处罚，只能由法律设定。故本题正确答案为</w:t>
      </w:r>
      <w:r>
        <w:rPr>
          <w:rFonts w:hint="eastAsia"/>
        </w:rPr>
        <w:t>A</w:t>
      </w:r>
      <w:r>
        <w:rPr>
          <w:rFonts w:hint="eastAsia"/>
        </w:rPr>
        <w:t>。</w:t>
      </w:r>
    </w:p>
    <w:p w:rsidR="001A52AC" w:rsidRDefault="001A52AC" w:rsidP="001A52AC">
      <w:pPr>
        <w:pStyle w:val="0170"/>
        <w:ind w:firstLine="420"/>
      </w:pPr>
      <w:r>
        <w:rPr>
          <w:rFonts w:hint="eastAsia"/>
        </w:rPr>
        <w:t>37.</w:t>
      </w:r>
      <w:r>
        <w:rPr>
          <w:rFonts w:hint="eastAsia"/>
        </w:rPr>
        <w:t>【答案】</w:t>
      </w:r>
      <w:r>
        <w:rPr>
          <w:rFonts w:hint="eastAsia"/>
        </w:rPr>
        <w:t>D</w:t>
      </w:r>
      <w:r>
        <w:rPr>
          <w:rFonts w:hint="eastAsia"/>
        </w:rPr>
        <w:t>。解析：《民法总则》第四十条规定，公民有下列情形之一的，利害关系人可以向人民法院申请宣告该失踪人死亡：（一）下落不明满四年；（二）因意外</w:t>
      </w:r>
      <w:r>
        <w:rPr>
          <w:rFonts w:hint="eastAsia"/>
        </w:rPr>
        <w:lastRenderedPageBreak/>
        <w:t>事件，下落不明满二年；因意外事件下落不明，经有关机关证明该自然人不可能生存的，申请宣告死亡不受二年时间的限制。故本题正确答案选</w:t>
      </w:r>
      <w:r>
        <w:rPr>
          <w:rFonts w:hint="eastAsia"/>
        </w:rPr>
        <w:t>D</w:t>
      </w:r>
      <w:r>
        <w:rPr>
          <w:rFonts w:hint="eastAsia"/>
        </w:rPr>
        <w:t>。</w:t>
      </w:r>
    </w:p>
    <w:p w:rsidR="001A52AC" w:rsidRDefault="001A52AC" w:rsidP="001A52AC">
      <w:pPr>
        <w:pStyle w:val="0170"/>
        <w:ind w:firstLine="420"/>
      </w:pPr>
      <w:r>
        <w:rPr>
          <w:rFonts w:hint="eastAsia"/>
        </w:rPr>
        <w:t>38.</w:t>
      </w:r>
      <w:r>
        <w:rPr>
          <w:rFonts w:hint="eastAsia"/>
        </w:rPr>
        <w:t>【答案】</w:t>
      </w:r>
      <w:r>
        <w:rPr>
          <w:rFonts w:hint="eastAsia"/>
        </w:rPr>
        <w:t>D</w:t>
      </w:r>
      <w:r>
        <w:rPr>
          <w:rFonts w:hint="eastAsia"/>
        </w:rPr>
        <w:t>。解析：在双方民事行为中，根据民事行为在意思表示之外，是否以标的物的交付为成立要件，可将其分为诺成性行为和实践性行为。诺成性民事行为是当事人双方意思表示一致即可成立的行为。如买卖、承揽、租赁。实践性民事行为是除当事人意思表示一致之外，还需要交付标的物才能成立的民事行为，如定金。故本题答案为</w:t>
      </w:r>
      <w:r>
        <w:rPr>
          <w:rFonts w:hint="eastAsia"/>
        </w:rPr>
        <w:t>D</w:t>
      </w:r>
      <w:r>
        <w:rPr>
          <w:rFonts w:hint="eastAsia"/>
        </w:rPr>
        <w:t>。</w:t>
      </w:r>
    </w:p>
    <w:p w:rsidR="001A52AC" w:rsidRDefault="001A52AC" w:rsidP="001A52AC">
      <w:pPr>
        <w:pStyle w:val="0170"/>
        <w:ind w:firstLine="420"/>
      </w:pPr>
      <w:r>
        <w:rPr>
          <w:rFonts w:hint="eastAsia"/>
        </w:rPr>
        <w:t>39.</w:t>
      </w:r>
      <w:r>
        <w:rPr>
          <w:rFonts w:hint="eastAsia"/>
        </w:rPr>
        <w:t>【答案】</w:t>
      </w:r>
      <w:r>
        <w:rPr>
          <w:rFonts w:hint="eastAsia"/>
        </w:rPr>
        <w:t>C</w:t>
      </w:r>
      <w:r>
        <w:rPr>
          <w:rFonts w:hint="eastAsia"/>
        </w:rPr>
        <w:t>。解析：《民法总则》第</w:t>
      </w:r>
      <w:r>
        <w:rPr>
          <w:rFonts w:hint="eastAsia"/>
        </w:rPr>
        <w:t>188</w:t>
      </w:r>
      <w:r>
        <w:rPr>
          <w:rFonts w:hint="eastAsia"/>
        </w:rPr>
        <w:t>条规定：向人民法院请求保护民事权利的诉讼时效期间为三年。法律另有规定的，依照其规定。故本题答案选</w:t>
      </w:r>
      <w:r>
        <w:rPr>
          <w:rFonts w:hint="eastAsia"/>
        </w:rPr>
        <w:t>C</w:t>
      </w:r>
      <w:r>
        <w:rPr>
          <w:rFonts w:hint="eastAsia"/>
        </w:rPr>
        <w:t>。</w:t>
      </w:r>
    </w:p>
    <w:p w:rsidR="001A52AC" w:rsidRDefault="001A52AC" w:rsidP="001A52AC">
      <w:pPr>
        <w:pStyle w:val="0170"/>
        <w:ind w:firstLine="420"/>
      </w:pPr>
      <w:r>
        <w:rPr>
          <w:rFonts w:hint="eastAsia"/>
        </w:rPr>
        <w:t>40.</w:t>
      </w:r>
      <w:r>
        <w:rPr>
          <w:rFonts w:hint="eastAsia"/>
        </w:rPr>
        <w:t>【答案】</w:t>
      </w:r>
      <w:r>
        <w:rPr>
          <w:rFonts w:hint="eastAsia"/>
        </w:rPr>
        <w:t>C</w:t>
      </w:r>
      <w:r>
        <w:rPr>
          <w:rFonts w:hint="eastAsia"/>
        </w:rPr>
        <w:t>。解析：表见代理的特征是行为人的行为完全符合狭义无权代理的一切表面特征，但第三人有理由相信行为人有代理权。复代理是指代理人为被代理人的利益将其所享有的代理权转托他人而产生的代理。共同代理，是指代理人为二人或二人以上，代理权由二人或二人以上共同行使的代理。间接代理，是指代理人在进行代理活动时以自己的名义，进行代理活动的法律效果间接由被代理人所承受的代理制度。故本题答案选</w:t>
      </w:r>
      <w:r>
        <w:rPr>
          <w:rFonts w:hint="eastAsia"/>
        </w:rPr>
        <w:t>C</w:t>
      </w:r>
      <w:r>
        <w:rPr>
          <w:rFonts w:hint="eastAsia"/>
        </w:rPr>
        <w:t>。</w:t>
      </w:r>
    </w:p>
    <w:p w:rsidR="00C83505" w:rsidRDefault="00C83505" w:rsidP="00C83505">
      <w:pPr>
        <w:pStyle w:val="017f0"/>
      </w:pPr>
      <w:r>
        <w:t>二</w:t>
      </w:r>
      <w:r>
        <w:rPr>
          <w:rFonts w:hint="eastAsia"/>
        </w:rPr>
        <w:t>、</w:t>
      </w:r>
      <w:r>
        <w:t>多项选择题</w:t>
      </w:r>
    </w:p>
    <w:p w:rsidR="00C83505" w:rsidRDefault="00C83505" w:rsidP="00C83505">
      <w:pPr>
        <w:pStyle w:val="0170"/>
        <w:ind w:firstLine="420"/>
      </w:pPr>
      <w:r>
        <w:rPr>
          <w:rFonts w:hint="eastAsia"/>
        </w:rPr>
        <w:t>41.</w:t>
      </w:r>
      <w:r>
        <w:rPr>
          <w:rFonts w:hint="eastAsia"/>
        </w:rPr>
        <w:t>【答案】</w:t>
      </w:r>
      <w:r>
        <w:rPr>
          <w:rFonts w:hint="eastAsia"/>
        </w:rPr>
        <w:t>BCD</w:t>
      </w:r>
      <w:r>
        <w:rPr>
          <w:rFonts w:hint="eastAsia"/>
        </w:rPr>
        <w:t>。解析：本题出自方以智《物理小识》卷一，方以智认为，“形”、“光”、“声”皆“气”，这是指多样性的物质形态都是“气”的不同表现形式，“气”是根本。可见，方以智的“气”不是多元论，而是一元论。方以智所讲的“气”能“凝”、“发”、“激”，这表明了物质性的气是运动的，物质和运动不可分，物质运动的形式有凝、发、激等多种形式，这是中国古代朴素的辩证法思想。故本题答案选</w:t>
      </w:r>
      <w:r>
        <w:rPr>
          <w:rFonts w:hint="eastAsia"/>
        </w:rPr>
        <w:t>BCD</w:t>
      </w:r>
      <w:r>
        <w:rPr>
          <w:rFonts w:hint="eastAsia"/>
        </w:rPr>
        <w:t>。</w:t>
      </w:r>
    </w:p>
    <w:p w:rsidR="00C83505" w:rsidRDefault="00C83505" w:rsidP="00C83505">
      <w:pPr>
        <w:pStyle w:val="0170"/>
        <w:ind w:firstLine="420"/>
      </w:pPr>
      <w:r>
        <w:rPr>
          <w:rFonts w:hint="eastAsia"/>
        </w:rPr>
        <w:t>42.</w:t>
      </w:r>
      <w:r>
        <w:rPr>
          <w:rFonts w:hint="eastAsia"/>
        </w:rPr>
        <w:t>【答案】</w:t>
      </w:r>
      <w:r>
        <w:rPr>
          <w:rFonts w:hint="eastAsia"/>
        </w:rPr>
        <w:t>ACD</w:t>
      </w:r>
      <w:r>
        <w:rPr>
          <w:rFonts w:hint="eastAsia"/>
        </w:rPr>
        <w:t>。解析：人生价值的两个方面是自我价值和社会价值。个人的自我价值是指社会对个人的尊重和满足，个人的社会价值是指个人对社会的责任和贡献。其中，个人对社会的责任和贡献是实现人生价值的基础和源泉，处于首要地位。</w:t>
      </w:r>
      <w:r>
        <w:rPr>
          <w:rFonts w:hint="eastAsia"/>
        </w:rPr>
        <w:t>A</w:t>
      </w:r>
      <w:r>
        <w:rPr>
          <w:rFonts w:hint="eastAsia"/>
        </w:rPr>
        <w:t>、</w:t>
      </w:r>
      <w:r>
        <w:rPr>
          <w:rFonts w:hint="eastAsia"/>
        </w:rPr>
        <w:t>C</w:t>
      </w:r>
      <w:r>
        <w:rPr>
          <w:rFonts w:hint="eastAsia"/>
        </w:rPr>
        <w:t>、</w:t>
      </w:r>
      <w:r>
        <w:rPr>
          <w:rFonts w:hint="eastAsia"/>
        </w:rPr>
        <w:t>D</w:t>
      </w:r>
      <w:r>
        <w:rPr>
          <w:rFonts w:hint="eastAsia"/>
        </w:rPr>
        <w:t>三项均不是正确标准。故本题答案选</w:t>
      </w:r>
      <w:r>
        <w:rPr>
          <w:rFonts w:hint="eastAsia"/>
        </w:rPr>
        <w:t>ACD</w:t>
      </w:r>
      <w:r>
        <w:rPr>
          <w:rFonts w:hint="eastAsia"/>
        </w:rPr>
        <w:t>。</w:t>
      </w:r>
    </w:p>
    <w:p w:rsidR="00C83505" w:rsidRDefault="00C83505" w:rsidP="00C83505">
      <w:pPr>
        <w:pStyle w:val="0170"/>
        <w:ind w:firstLine="420"/>
      </w:pPr>
      <w:r>
        <w:rPr>
          <w:rFonts w:hint="eastAsia"/>
        </w:rPr>
        <w:t>43.</w:t>
      </w:r>
      <w:r>
        <w:rPr>
          <w:rFonts w:hint="eastAsia"/>
        </w:rPr>
        <w:t>【答案】</w:t>
      </w:r>
      <w:r>
        <w:rPr>
          <w:rFonts w:hint="eastAsia"/>
        </w:rPr>
        <w:t>ACD</w:t>
      </w:r>
      <w:r>
        <w:rPr>
          <w:rFonts w:hint="eastAsia"/>
        </w:rPr>
        <w:t>。解析：社会主义民主与法制是相互依存、相互作用、紧密联系、不可分割的。社会主义民主是社会主义法制的前提和基础。社会主义民主是社会主义法制产生的依据。社会主义民主是社会主义法制的力量源泉。社会主义民主决定了社会主义法制的性质和内容。故本题答案为</w:t>
      </w:r>
      <w:r>
        <w:rPr>
          <w:rFonts w:hint="eastAsia"/>
        </w:rPr>
        <w:t>ACD</w:t>
      </w:r>
      <w:r>
        <w:rPr>
          <w:rFonts w:hint="eastAsia"/>
        </w:rPr>
        <w:t>。</w:t>
      </w:r>
    </w:p>
    <w:p w:rsidR="00C83505" w:rsidRDefault="00C83505" w:rsidP="00C83505">
      <w:pPr>
        <w:pStyle w:val="0170"/>
        <w:ind w:firstLine="420"/>
      </w:pPr>
      <w:r>
        <w:rPr>
          <w:rFonts w:hint="eastAsia"/>
        </w:rPr>
        <w:lastRenderedPageBreak/>
        <w:t>44.</w:t>
      </w:r>
      <w:r>
        <w:rPr>
          <w:rFonts w:hint="eastAsia"/>
        </w:rPr>
        <w:t>【答案】</w:t>
      </w:r>
      <w:r>
        <w:rPr>
          <w:rFonts w:hint="eastAsia"/>
        </w:rPr>
        <w:t>ABCD</w:t>
      </w:r>
      <w:r>
        <w:rPr>
          <w:rFonts w:hint="eastAsia"/>
        </w:rPr>
        <w:t>。解析：社会主义核心价值观是社会主义核心价值体系的内核，体现社会主义核心价值体系的根本性质和基本特征，反映社会主义核心价值体系的丰富内涵和实践要求，是社会主义核心价值体系的高度凝练和集中表达。社会主义核心价值观具有：包容性、民族性、引领性、崇高性。故本题答案为</w:t>
      </w:r>
      <w:r>
        <w:rPr>
          <w:rFonts w:hint="eastAsia"/>
        </w:rPr>
        <w:t>ABCD</w:t>
      </w:r>
      <w:r>
        <w:rPr>
          <w:rFonts w:hint="eastAsia"/>
        </w:rPr>
        <w:t>。</w:t>
      </w:r>
    </w:p>
    <w:p w:rsidR="00C83505" w:rsidRDefault="00C83505" w:rsidP="00C83505">
      <w:pPr>
        <w:pStyle w:val="0170"/>
        <w:ind w:firstLine="420"/>
      </w:pPr>
      <w:r>
        <w:rPr>
          <w:rFonts w:hint="eastAsia"/>
        </w:rPr>
        <w:t>45.</w:t>
      </w:r>
      <w:r>
        <w:rPr>
          <w:rFonts w:hint="eastAsia"/>
        </w:rPr>
        <w:t>【答案】</w:t>
      </w:r>
      <w:r>
        <w:rPr>
          <w:rFonts w:hint="eastAsia"/>
        </w:rPr>
        <w:t>ABD</w:t>
      </w:r>
      <w:r>
        <w:rPr>
          <w:rFonts w:hint="eastAsia"/>
        </w:rPr>
        <w:t>。解析：十九大报告指出，要着力解决突出环境问题，坚持全民共治、源头防治，坚持实施大气污染防治行动，打赢蓝天保卫战，提高污染排放标准，强化排污者责任，健全环保信用评价、信息强制性披露、严惩重罚等制度。故本题选</w:t>
      </w:r>
      <w:r>
        <w:rPr>
          <w:rFonts w:hint="eastAsia"/>
        </w:rPr>
        <w:t>ABD</w:t>
      </w:r>
      <w:r>
        <w:rPr>
          <w:rFonts w:hint="eastAsia"/>
        </w:rPr>
        <w:t>。</w:t>
      </w:r>
    </w:p>
    <w:p w:rsidR="00C83505" w:rsidRDefault="00C83505" w:rsidP="00C83505">
      <w:pPr>
        <w:pStyle w:val="0170"/>
        <w:ind w:firstLine="420"/>
      </w:pPr>
      <w:r>
        <w:rPr>
          <w:rFonts w:hint="eastAsia"/>
        </w:rPr>
        <w:t>46.</w:t>
      </w:r>
      <w:r>
        <w:rPr>
          <w:rFonts w:hint="eastAsia"/>
        </w:rPr>
        <w:t>【答案】</w:t>
      </w:r>
      <w:r>
        <w:rPr>
          <w:rFonts w:hint="eastAsia"/>
        </w:rPr>
        <w:t>ABCD</w:t>
      </w:r>
      <w:r>
        <w:rPr>
          <w:rFonts w:hint="eastAsia"/>
        </w:rPr>
        <w:t>。解析：</w:t>
      </w:r>
      <w:r>
        <w:rPr>
          <w:rFonts w:hint="eastAsia"/>
        </w:rPr>
        <w:t>2020</w:t>
      </w:r>
      <w:r>
        <w:rPr>
          <w:rFonts w:hint="eastAsia"/>
        </w:rPr>
        <w:t>年</w:t>
      </w:r>
      <w:r>
        <w:rPr>
          <w:rFonts w:hint="eastAsia"/>
        </w:rPr>
        <w:t>3</w:t>
      </w:r>
      <w:r>
        <w:rPr>
          <w:rFonts w:hint="eastAsia"/>
        </w:rPr>
        <w:t>月</w:t>
      </w:r>
      <w:r>
        <w:rPr>
          <w:rFonts w:hint="eastAsia"/>
        </w:rPr>
        <w:t>1</w:t>
      </w:r>
      <w:r>
        <w:rPr>
          <w:rFonts w:hint="eastAsia"/>
        </w:rPr>
        <w:t>日出版的第</w:t>
      </w:r>
      <w:r>
        <w:rPr>
          <w:rFonts w:hint="eastAsia"/>
        </w:rPr>
        <w:t>5</w:t>
      </w:r>
      <w:r>
        <w:rPr>
          <w:rFonts w:hint="eastAsia"/>
        </w:rPr>
        <w:t>期《求是》杂志发表习近平的重要文章《全面提高依法防控依法治理能力，健全国家公共卫生应急管理体系》。文章强调，确保人民群众生命安全和身体健康，是我们党治国理政的一项重大任务。要始终把人民群众生命安全和身体健康放在第一位，从立法、执法、司法、守法各环节发力，切实推进依法防控、科学防控、联防联控。故本题答案为</w:t>
      </w:r>
      <w:r>
        <w:rPr>
          <w:rFonts w:hint="eastAsia"/>
        </w:rPr>
        <w:t>ABCD</w:t>
      </w:r>
      <w:r>
        <w:rPr>
          <w:rFonts w:hint="eastAsia"/>
        </w:rPr>
        <w:t>。</w:t>
      </w:r>
    </w:p>
    <w:p w:rsidR="00C83505" w:rsidRPr="00B066DB" w:rsidRDefault="00C83505" w:rsidP="00C83505">
      <w:pPr>
        <w:pStyle w:val="0170"/>
        <w:ind w:firstLine="420"/>
        <w:rPr>
          <w:rStyle w:val="017Char5"/>
          <w:rFonts w:eastAsia="方正书宋简体" w:cs="Times New Roman"/>
        </w:rPr>
      </w:pPr>
      <w:r>
        <w:rPr>
          <w:rStyle w:val="017Char5"/>
          <w:rFonts w:eastAsia="方正书宋简体" w:cs="Times New Roman" w:hint="eastAsia"/>
        </w:rPr>
        <w:t>47.</w:t>
      </w:r>
      <w:r>
        <w:rPr>
          <w:rStyle w:val="017Char5"/>
          <w:rFonts w:eastAsia="方正书宋简体" w:cs="Times New Roman" w:hint="eastAsia"/>
        </w:rPr>
        <w:t>【答案】</w:t>
      </w:r>
      <w:r>
        <w:rPr>
          <w:rStyle w:val="017Char5"/>
          <w:rFonts w:eastAsia="方正书宋简体" w:cs="Times New Roman" w:hint="eastAsia"/>
        </w:rPr>
        <w:t>BD</w:t>
      </w:r>
      <w:r>
        <w:rPr>
          <w:rStyle w:val="017Char5"/>
          <w:rFonts w:eastAsia="方正书宋简体" w:cs="Times New Roman" w:hint="eastAsia"/>
        </w:rPr>
        <w:t>。解析：亚投行是区域性政府间国际组织，</w:t>
      </w:r>
      <w:r>
        <w:rPr>
          <w:rStyle w:val="017Char5"/>
          <w:rFonts w:eastAsia="方正书宋简体" w:cs="Times New Roman" w:hint="eastAsia"/>
        </w:rPr>
        <w:t>A</w:t>
      </w:r>
      <w:r>
        <w:rPr>
          <w:rStyle w:val="017Char5"/>
          <w:rFonts w:eastAsia="方正书宋简体" w:cs="Times New Roman" w:hint="eastAsia"/>
        </w:rPr>
        <w:t>项错误。</w:t>
      </w:r>
      <w:r>
        <w:rPr>
          <w:rStyle w:val="017Char5"/>
          <w:rFonts w:eastAsia="方正书宋简体" w:cs="Times New Roman" w:hint="eastAsia"/>
        </w:rPr>
        <w:t>2015</w:t>
      </w:r>
      <w:r>
        <w:rPr>
          <w:rStyle w:val="017Char5"/>
          <w:rFonts w:eastAsia="方正书宋简体" w:cs="Times New Roman" w:hint="eastAsia"/>
        </w:rPr>
        <w:t>年</w:t>
      </w:r>
      <w:r>
        <w:rPr>
          <w:rStyle w:val="017Char5"/>
          <w:rFonts w:eastAsia="方正书宋简体" w:cs="Times New Roman" w:hint="eastAsia"/>
        </w:rPr>
        <w:t>12</w:t>
      </w:r>
      <w:r>
        <w:rPr>
          <w:rStyle w:val="017Char5"/>
          <w:rFonts w:eastAsia="方正书宋简体" w:cs="Times New Roman" w:hint="eastAsia"/>
        </w:rPr>
        <w:t>月</w:t>
      </w:r>
      <w:r>
        <w:rPr>
          <w:rStyle w:val="017Char5"/>
          <w:rFonts w:eastAsia="方正书宋简体" w:cs="Times New Roman" w:hint="eastAsia"/>
        </w:rPr>
        <w:t>25</w:t>
      </w:r>
      <w:r>
        <w:rPr>
          <w:rStyle w:val="017Char5"/>
          <w:rFonts w:eastAsia="方正书宋简体" w:cs="Times New Roman" w:hint="eastAsia"/>
        </w:rPr>
        <w:t>日，亚洲基础设施投资银行正式成立，</w:t>
      </w:r>
      <w:r>
        <w:rPr>
          <w:rStyle w:val="017Char5"/>
          <w:rFonts w:eastAsia="方正书宋简体" w:cs="Times New Roman" w:hint="eastAsia"/>
        </w:rPr>
        <w:t>C</w:t>
      </w:r>
      <w:r>
        <w:rPr>
          <w:rStyle w:val="017Char5"/>
          <w:rFonts w:eastAsia="方正书宋简体" w:cs="Times New Roman" w:hint="eastAsia"/>
        </w:rPr>
        <w:t>项错误。亚洲基础设施投资银行发起国为中国，重点支持基础设施建设，成立宗旨在于促进亚洲区域的建设互联互通化和经济一体化的进程，并且加强中国及其他亚洲国家和地区的合作，总部设在北京。故本题答案为</w:t>
      </w:r>
      <w:r>
        <w:rPr>
          <w:rStyle w:val="017Char5"/>
          <w:rFonts w:eastAsia="方正书宋简体" w:cs="Times New Roman" w:hint="eastAsia"/>
        </w:rPr>
        <w:t>BD</w:t>
      </w:r>
      <w:r>
        <w:rPr>
          <w:rStyle w:val="017Char5"/>
          <w:rFonts w:eastAsia="方正书宋简体" w:cs="Times New Roman" w:hint="eastAsia"/>
        </w:rPr>
        <w:t>。</w:t>
      </w:r>
    </w:p>
    <w:p w:rsidR="00C83505" w:rsidRPr="00B24BC7" w:rsidRDefault="00C83505" w:rsidP="00C83505">
      <w:pPr>
        <w:pStyle w:val="0170"/>
        <w:ind w:firstLine="420"/>
      </w:pPr>
      <w:r>
        <w:rPr>
          <w:rFonts w:hint="eastAsia"/>
        </w:rPr>
        <w:t>48.</w:t>
      </w:r>
      <w:r>
        <w:rPr>
          <w:rFonts w:hint="eastAsia"/>
        </w:rPr>
        <w:t>【答案】</w:t>
      </w:r>
      <w:r>
        <w:rPr>
          <w:rFonts w:hint="eastAsia"/>
        </w:rPr>
        <w:t>ABCD</w:t>
      </w:r>
      <w:r>
        <w:rPr>
          <w:rFonts w:hint="eastAsia"/>
        </w:rPr>
        <w:t>。解析：</w:t>
      </w:r>
      <w:r>
        <w:rPr>
          <w:rFonts w:hint="eastAsia"/>
        </w:rPr>
        <w:t>AB</w:t>
      </w:r>
      <w:r>
        <w:rPr>
          <w:rFonts w:hint="eastAsia"/>
        </w:rPr>
        <w:t>项一般适用于请示；</w:t>
      </w:r>
      <w:r>
        <w:rPr>
          <w:rFonts w:hint="eastAsia"/>
        </w:rPr>
        <w:t>CD</w:t>
      </w:r>
      <w:r>
        <w:rPr>
          <w:rFonts w:hint="eastAsia"/>
        </w:rPr>
        <w:t>项多用于通知等下行文。故本题答案为</w:t>
      </w:r>
      <w:r>
        <w:rPr>
          <w:rFonts w:hint="eastAsia"/>
        </w:rPr>
        <w:t>ABCD</w:t>
      </w:r>
      <w:r>
        <w:rPr>
          <w:rFonts w:hint="eastAsia"/>
        </w:rPr>
        <w:t>。</w:t>
      </w:r>
    </w:p>
    <w:p w:rsidR="00C83505" w:rsidRDefault="00C83505" w:rsidP="00C83505">
      <w:pPr>
        <w:pStyle w:val="0170"/>
        <w:ind w:firstLine="420"/>
      </w:pPr>
      <w:r>
        <w:rPr>
          <w:rFonts w:hint="eastAsia"/>
        </w:rPr>
        <w:t>49.</w:t>
      </w:r>
      <w:r>
        <w:rPr>
          <w:rFonts w:hint="eastAsia"/>
        </w:rPr>
        <w:t>【答案】</w:t>
      </w:r>
      <w:r>
        <w:rPr>
          <w:rFonts w:hint="eastAsia"/>
        </w:rPr>
        <w:t>ABC</w:t>
      </w:r>
      <w:r>
        <w:rPr>
          <w:rFonts w:hint="eastAsia"/>
        </w:rPr>
        <w:t>。解析：诺贝尔奖是以瑞典的著名化学家、硝化甘油炸药的发明人诺贝尔的部分遗产作为基金在</w:t>
      </w:r>
      <w:r>
        <w:rPr>
          <w:rFonts w:hint="eastAsia"/>
        </w:rPr>
        <w:t>1895</w:t>
      </w:r>
      <w:r>
        <w:rPr>
          <w:rFonts w:hint="eastAsia"/>
        </w:rPr>
        <w:t>年创立的奖项。诺贝尔奖最初分设物理、化学、生理学或医学、文学、和平等五个奖项，于</w:t>
      </w:r>
      <w:r>
        <w:rPr>
          <w:rFonts w:hint="eastAsia"/>
        </w:rPr>
        <w:t>1901</w:t>
      </w:r>
      <w:r>
        <w:rPr>
          <w:rFonts w:hint="eastAsia"/>
        </w:rPr>
        <w:t>年首次颁发；</w:t>
      </w:r>
      <w:r>
        <w:rPr>
          <w:rFonts w:hint="eastAsia"/>
        </w:rPr>
        <w:t>1968</w:t>
      </w:r>
      <w:r>
        <w:rPr>
          <w:rFonts w:hint="eastAsia"/>
        </w:rPr>
        <w:t>年，瑞典国家银行在成立</w:t>
      </w:r>
      <w:r>
        <w:rPr>
          <w:rFonts w:hint="eastAsia"/>
        </w:rPr>
        <w:t>300</w:t>
      </w:r>
      <w:r>
        <w:rPr>
          <w:rFonts w:hint="eastAsia"/>
        </w:rPr>
        <w:t>周年之际，捐出大额资金给诺贝尔基金，增设“瑞典国家银行纪念诺贝尔经济科学奖”；该奖于</w:t>
      </w:r>
      <w:r>
        <w:rPr>
          <w:rFonts w:hint="eastAsia"/>
        </w:rPr>
        <w:t>1969</w:t>
      </w:r>
      <w:r>
        <w:rPr>
          <w:rFonts w:hint="eastAsia"/>
        </w:rPr>
        <w:t>年首次颁发，人们习惯上称这个额外的奖项为诺贝尔经济学奖。故本题答案为</w:t>
      </w:r>
      <w:r>
        <w:rPr>
          <w:rFonts w:hint="eastAsia"/>
        </w:rPr>
        <w:t>ABC</w:t>
      </w:r>
      <w:r>
        <w:rPr>
          <w:rFonts w:hint="eastAsia"/>
        </w:rPr>
        <w:t>。</w:t>
      </w:r>
    </w:p>
    <w:p w:rsidR="00C83505" w:rsidRPr="00B02CA5" w:rsidRDefault="00C83505" w:rsidP="00C83505">
      <w:pPr>
        <w:pStyle w:val="0170"/>
        <w:ind w:firstLine="420"/>
      </w:pPr>
      <w:r>
        <w:rPr>
          <w:rFonts w:hint="eastAsia"/>
        </w:rPr>
        <w:t>50.</w:t>
      </w:r>
      <w:r>
        <w:rPr>
          <w:rFonts w:hint="eastAsia"/>
        </w:rPr>
        <w:t>【答案】</w:t>
      </w:r>
      <w:r>
        <w:rPr>
          <w:rFonts w:hint="eastAsia"/>
        </w:rPr>
        <w:t>ABC</w:t>
      </w:r>
      <w:r>
        <w:rPr>
          <w:rFonts w:hint="eastAsia"/>
        </w:rPr>
        <w:t>。解析：“安能摧眉折腰事权贵，使我不得开心颜”出自李白的《梦游天姥吟留别》，“五花马，千金裘，呼儿将出换美酒，与尔同销万古愁”选自李白的《将进酒》。“剑阁峥嵘而崔嵬，一夫当关，万夫莫开”选自李白的《蜀道难》。</w:t>
      </w:r>
      <w:r>
        <w:rPr>
          <w:rFonts w:hint="eastAsia"/>
        </w:rPr>
        <w:t>D</w:t>
      </w:r>
      <w:r>
        <w:rPr>
          <w:rFonts w:hint="eastAsia"/>
        </w:rPr>
        <w:t>选自杜甫的《茅屋为秋风所破歌》。故本题选</w:t>
      </w:r>
      <w:r>
        <w:rPr>
          <w:rFonts w:hint="eastAsia"/>
        </w:rPr>
        <w:t>ABC</w:t>
      </w:r>
      <w:r>
        <w:rPr>
          <w:rFonts w:hint="eastAsia"/>
        </w:rPr>
        <w:t>。</w:t>
      </w:r>
    </w:p>
    <w:p w:rsidR="00FE7925" w:rsidRDefault="00FE7925" w:rsidP="00FE7925">
      <w:pPr>
        <w:pStyle w:val="0170"/>
        <w:ind w:firstLine="420"/>
      </w:pPr>
      <w:r>
        <w:rPr>
          <w:rFonts w:hint="eastAsia"/>
        </w:rPr>
        <w:t>51.</w:t>
      </w:r>
      <w:r>
        <w:rPr>
          <w:rFonts w:hint="eastAsia"/>
        </w:rPr>
        <w:t>【答案】</w:t>
      </w:r>
      <w:r>
        <w:rPr>
          <w:rFonts w:hint="eastAsia"/>
        </w:rPr>
        <w:t>ABD</w:t>
      </w:r>
      <w:r>
        <w:rPr>
          <w:rFonts w:hint="eastAsia"/>
        </w:rPr>
        <w:t>。解析：地方性法规可以设定除限制人身自由、吊销企业营业执照之外的行政处罚。所以选项</w:t>
      </w:r>
      <w:r>
        <w:rPr>
          <w:rFonts w:hint="eastAsia"/>
        </w:rPr>
        <w:t>C</w:t>
      </w:r>
      <w:r>
        <w:rPr>
          <w:rFonts w:hint="eastAsia"/>
        </w:rPr>
        <w:t>说法不符合题意。故本题答案为</w:t>
      </w:r>
      <w:r>
        <w:rPr>
          <w:rFonts w:hint="eastAsia"/>
        </w:rPr>
        <w:t>ABD</w:t>
      </w:r>
      <w:r>
        <w:rPr>
          <w:rFonts w:hint="eastAsia"/>
        </w:rPr>
        <w:t>。</w:t>
      </w:r>
    </w:p>
    <w:p w:rsidR="00FE7925" w:rsidRDefault="00FE7925" w:rsidP="00FE7925">
      <w:pPr>
        <w:pStyle w:val="0170"/>
        <w:ind w:firstLine="420"/>
      </w:pPr>
      <w:r>
        <w:rPr>
          <w:rFonts w:hint="eastAsia"/>
        </w:rPr>
        <w:lastRenderedPageBreak/>
        <w:t>52.</w:t>
      </w:r>
      <w:r>
        <w:rPr>
          <w:rFonts w:hint="eastAsia"/>
        </w:rPr>
        <w:t>【答案】</w:t>
      </w:r>
      <w:r>
        <w:rPr>
          <w:rFonts w:hint="eastAsia"/>
        </w:rPr>
        <w:t>BCD</w:t>
      </w:r>
      <w:r>
        <w:rPr>
          <w:rFonts w:hint="eastAsia"/>
        </w:rPr>
        <w:t>。解析：党的十九大报告指出，五年来，我国法治建设迈出重大步伐，推进全面依法治国，党的领导、人民当家作主、依法治国有机统一的制度建设全面加强，科学立法、严格执法、公正司法、全民守法深入推进，法治国家、法治政府、法治社会建设相互促进，中国特色社会主义法治体系日益完善，全社会法治观念明显增强。故本题答案为</w:t>
      </w:r>
      <w:r>
        <w:rPr>
          <w:rFonts w:hint="eastAsia"/>
        </w:rPr>
        <w:t>BCD</w:t>
      </w:r>
      <w:r>
        <w:rPr>
          <w:rFonts w:hint="eastAsia"/>
        </w:rPr>
        <w:t>。</w:t>
      </w:r>
    </w:p>
    <w:p w:rsidR="00FE7925" w:rsidRDefault="00FE7925" w:rsidP="00FE7925">
      <w:pPr>
        <w:pStyle w:val="0170"/>
        <w:ind w:firstLine="420"/>
      </w:pPr>
      <w:r>
        <w:rPr>
          <w:rFonts w:hint="eastAsia"/>
        </w:rPr>
        <w:t>53.</w:t>
      </w:r>
      <w:r>
        <w:rPr>
          <w:rFonts w:hint="eastAsia"/>
        </w:rPr>
        <w:t>【答案】</w:t>
      </w:r>
      <w:r>
        <w:rPr>
          <w:rFonts w:hint="eastAsia"/>
        </w:rPr>
        <w:t>BC</w:t>
      </w:r>
      <w:r>
        <w:rPr>
          <w:rFonts w:hint="eastAsia"/>
        </w:rPr>
        <w:t>。解析：《宪法》第</w:t>
      </w:r>
      <w:r>
        <w:rPr>
          <w:rFonts w:hint="eastAsia"/>
        </w:rPr>
        <w:t>37</w:t>
      </w:r>
      <w:r>
        <w:rPr>
          <w:rFonts w:hint="eastAsia"/>
        </w:rPr>
        <w:t>条规定：“任何公民，非经人民检察院批准或者决定或者人民法院决定，并由公安机关执行，不受逮捕。”故本题选</w:t>
      </w:r>
      <w:r>
        <w:rPr>
          <w:rFonts w:hint="eastAsia"/>
        </w:rPr>
        <w:t>BC</w:t>
      </w:r>
      <w:r>
        <w:rPr>
          <w:rFonts w:hint="eastAsia"/>
        </w:rPr>
        <w:t>。</w:t>
      </w:r>
    </w:p>
    <w:p w:rsidR="00FE7925" w:rsidRDefault="00FE7925" w:rsidP="00FE7925">
      <w:pPr>
        <w:pStyle w:val="0170"/>
        <w:ind w:firstLine="420"/>
      </w:pPr>
      <w:r>
        <w:rPr>
          <w:rFonts w:hint="eastAsia"/>
        </w:rPr>
        <w:t>54.</w:t>
      </w:r>
      <w:r>
        <w:rPr>
          <w:rFonts w:hint="eastAsia"/>
        </w:rPr>
        <w:t>【答案】</w:t>
      </w:r>
      <w:r>
        <w:rPr>
          <w:rFonts w:hint="eastAsia"/>
        </w:rPr>
        <w:t>BD</w:t>
      </w:r>
      <w:r>
        <w:rPr>
          <w:rFonts w:hint="eastAsia"/>
        </w:rPr>
        <w:t>。解析：根据现行宪法和有关法律的规定，在城市和农村按居民居住地区设立居民群众自我教育、自我管理、自我服务的基层群众性自治组织，即城市居民委员会和农村村民委员会。故本题答案选</w:t>
      </w:r>
      <w:r>
        <w:rPr>
          <w:rFonts w:hint="eastAsia"/>
        </w:rPr>
        <w:t>BD</w:t>
      </w:r>
      <w:r>
        <w:rPr>
          <w:rFonts w:hint="eastAsia"/>
        </w:rPr>
        <w:t>。</w:t>
      </w:r>
    </w:p>
    <w:p w:rsidR="00FE7925" w:rsidRDefault="00FE7925" w:rsidP="00FE7925">
      <w:pPr>
        <w:pStyle w:val="0170"/>
        <w:ind w:firstLine="420"/>
      </w:pPr>
      <w:r>
        <w:rPr>
          <w:rFonts w:hint="eastAsia"/>
        </w:rPr>
        <w:t>55.</w:t>
      </w:r>
      <w:r>
        <w:rPr>
          <w:rFonts w:hint="eastAsia"/>
        </w:rPr>
        <w:t>【答案】</w:t>
      </w:r>
      <w:r>
        <w:rPr>
          <w:rFonts w:hint="eastAsia"/>
        </w:rPr>
        <w:t>D</w:t>
      </w:r>
      <w:r>
        <w:rPr>
          <w:rFonts w:hint="eastAsia"/>
        </w:rPr>
        <w:t>。解析：本题考查的是故意犯罪的形态问题。甲的行为属于持有毒品，持有即构成犯罪的全部构成要件，即犯罪既遂。途中将毒品遗弃并不能影响其持有过毒品的事实，不能构成犯罪中止。故本题答案选</w:t>
      </w:r>
      <w:r>
        <w:rPr>
          <w:rFonts w:hint="eastAsia"/>
        </w:rPr>
        <w:t>D</w:t>
      </w:r>
      <w:r>
        <w:rPr>
          <w:rFonts w:hint="eastAsia"/>
        </w:rPr>
        <w:t>。</w:t>
      </w:r>
    </w:p>
    <w:p w:rsidR="00FE7925" w:rsidRDefault="00FE7925" w:rsidP="00FE7925">
      <w:pPr>
        <w:pStyle w:val="0170"/>
        <w:ind w:firstLine="420"/>
      </w:pPr>
      <w:r>
        <w:rPr>
          <w:rFonts w:hint="eastAsia"/>
        </w:rPr>
        <w:t>56.</w:t>
      </w:r>
      <w:r>
        <w:rPr>
          <w:rFonts w:hint="eastAsia"/>
        </w:rPr>
        <w:t>【答案】</w:t>
      </w:r>
      <w:r>
        <w:rPr>
          <w:rFonts w:hint="eastAsia"/>
        </w:rPr>
        <w:t>ABCD</w:t>
      </w:r>
      <w:r>
        <w:rPr>
          <w:rFonts w:hint="eastAsia"/>
        </w:rPr>
        <w:t>。解析：依照我国刑法，共同犯罪人分为主犯、从犯、胁从犯、教唆犯。组织、领导犯罪集团进行犯罪活动的或者在共同犯罪中起主要作用的，是主犯。从犯指共同犯罪中起次要或辅助作用的分子。胁从犯是指被胁迫参加犯罪的人。教唆犯是指以授意、怂恿、劝说、利诱或者其他方法故意唆使他人犯罪的人。故本题答案选</w:t>
      </w:r>
      <w:r>
        <w:rPr>
          <w:rFonts w:hint="eastAsia"/>
        </w:rPr>
        <w:t>ABCD</w:t>
      </w:r>
      <w:r>
        <w:rPr>
          <w:rFonts w:hint="eastAsia"/>
        </w:rPr>
        <w:t>。</w:t>
      </w:r>
    </w:p>
    <w:p w:rsidR="00FE7925" w:rsidRDefault="00FE7925" w:rsidP="00FE7925">
      <w:pPr>
        <w:pStyle w:val="0170"/>
        <w:ind w:firstLine="420"/>
      </w:pPr>
      <w:r>
        <w:rPr>
          <w:rFonts w:hint="eastAsia"/>
        </w:rPr>
        <w:t>57.</w:t>
      </w:r>
      <w:r>
        <w:rPr>
          <w:rFonts w:hint="eastAsia"/>
        </w:rPr>
        <w:t>【答案】</w:t>
      </w:r>
      <w:r>
        <w:rPr>
          <w:rFonts w:hint="eastAsia"/>
        </w:rPr>
        <w:t>BC</w:t>
      </w:r>
      <w:r>
        <w:rPr>
          <w:rFonts w:hint="eastAsia"/>
        </w:rPr>
        <w:t>。解析：《行政复议法》第</w:t>
      </w:r>
      <w:r>
        <w:rPr>
          <w:rFonts w:hint="eastAsia"/>
        </w:rPr>
        <w:t>21</w:t>
      </w:r>
      <w:r>
        <w:rPr>
          <w:rFonts w:hint="eastAsia"/>
        </w:rPr>
        <w:t>条规定：“行政复议期间具体行政行为不停止执行；但是，有下列情形之一的，可以停止执行：（</w:t>
      </w:r>
      <w:r>
        <w:rPr>
          <w:rFonts w:hint="eastAsia"/>
        </w:rPr>
        <w:t>1</w:t>
      </w:r>
      <w:r>
        <w:rPr>
          <w:rFonts w:hint="eastAsia"/>
        </w:rPr>
        <w:t>）被申请人认为需要停止执行的；（</w:t>
      </w:r>
      <w:r>
        <w:rPr>
          <w:rFonts w:hint="eastAsia"/>
        </w:rPr>
        <w:t>2</w:t>
      </w:r>
      <w:r>
        <w:rPr>
          <w:rFonts w:hint="eastAsia"/>
        </w:rPr>
        <w:t>）行政复议机关认为需要停止执行的；（</w:t>
      </w:r>
      <w:r>
        <w:rPr>
          <w:rFonts w:hint="eastAsia"/>
        </w:rPr>
        <w:t>3</w:t>
      </w:r>
      <w:r>
        <w:rPr>
          <w:rFonts w:hint="eastAsia"/>
        </w:rPr>
        <w:t>）申请人申请停止执行，行政复议机关认为其要求合理，决定停止执行的；（</w:t>
      </w:r>
      <w:r>
        <w:rPr>
          <w:rFonts w:hint="eastAsia"/>
        </w:rPr>
        <w:t>4</w:t>
      </w:r>
      <w:r>
        <w:rPr>
          <w:rFonts w:hint="eastAsia"/>
        </w:rPr>
        <w:t>）法律规定停止执行的。”故本题答案为</w:t>
      </w:r>
      <w:r>
        <w:rPr>
          <w:rFonts w:hint="eastAsia"/>
        </w:rPr>
        <w:t>BC</w:t>
      </w:r>
      <w:r>
        <w:rPr>
          <w:rFonts w:hint="eastAsia"/>
        </w:rPr>
        <w:t>。</w:t>
      </w:r>
    </w:p>
    <w:p w:rsidR="00595C42" w:rsidRDefault="00595C42" w:rsidP="00595C42">
      <w:pPr>
        <w:pStyle w:val="0170"/>
        <w:ind w:firstLine="420"/>
      </w:pPr>
      <w:r>
        <w:rPr>
          <w:rFonts w:hint="eastAsia"/>
        </w:rPr>
        <w:t>58.</w:t>
      </w:r>
      <w:r>
        <w:rPr>
          <w:rFonts w:ascii="方正书宋简体" w:hint="eastAsia"/>
        </w:rPr>
        <w:t>【答案】</w:t>
      </w:r>
      <w:r>
        <w:rPr>
          <w:rFonts w:hint="eastAsia"/>
        </w:rPr>
        <w:t>ABCD</w:t>
      </w:r>
      <w:r>
        <w:rPr>
          <w:rFonts w:ascii="方正书宋简体" w:hint="eastAsia"/>
        </w:rPr>
        <w:t>。解析：相对人参与原则是指行政相对人在程序上有了解并被告知有关自己权益的行政行为的权利。相对人参与的原则的保障制度包括：（</w:t>
      </w:r>
      <w:r>
        <w:rPr>
          <w:rFonts w:hint="eastAsia"/>
        </w:rPr>
        <w:t>1</w:t>
      </w:r>
      <w:r>
        <w:rPr>
          <w:rFonts w:ascii="方正书宋简体" w:hint="eastAsia"/>
        </w:rPr>
        <w:t>）表明身份的制度；（</w:t>
      </w:r>
      <w:r>
        <w:rPr>
          <w:rFonts w:hint="eastAsia"/>
        </w:rPr>
        <w:t>2</w:t>
      </w:r>
      <w:r>
        <w:rPr>
          <w:rFonts w:ascii="方正书宋简体" w:hint="eastAsia"/>
        </w:rPr>
        <w:t>）公开、告知和说明理由的制度；（</w:t>
      </w:r>
      <w:r>
        <w:rPr>
          <w:rFonts w:hint="eastAsia"/>
        </w:rPr>
        <w:t>3</w:t>
      </w:r>
      <w:r>
        <w:rPr>
          <w:rFonts w:ascii="方正书宋简体" w:hint="eastAsia"/>
        </w:rPr>
        <w:t>）陈述、申辩程序、听证程序和调查程序；（</w:t>
      </w:r>
      <w:r>
        <w:rPr>
          <w:rFonts w:hint="eastAsia"/>
        </w:rPr>
        <w:t>4</w:t>
      </w:r>
      <w:r>
        <w:rPr>
          <w:rFonts w:ascii="方正书宋简体" w:hint="eastAsia"/>
        </w:rPr>
        <w:t>）救济程序的告知制度。故本题答案选</w:t>
      </w:r>
      <w:r>
        <w:rPr>
          <w:rFonts w:hint="eastAsia"/>
        </w:rPr>
        <w:t>ABCD</w:t>
      </w:r>
      <w:r>
        <w:rPr>
          <w:rFonts w:ascii="方正书宋简体" w:hint="eastAsia"/>
        </w:rPr>
        <w:t>。</w:t>
      </w:r>
    </w:p>
    <w:p w:rsidR="00595C42" w:rsidRDefault="00595C42" w:rsidP="00595C42">
      <w:pPr>
        <w:pStyle w:val="0170"/>
        <w:ind w:firstLine="420"/>
      </w:pPr>
      <w:r>
        <w:rPr>
          <w:rFonts w:hint="eastAsia"/>
        </w:rPr>
        <w:t>59.</w:t>
      </w:r>
      <w:r>
        <w:rPr>
          <w:rFonts w:ascii="方正书宋简体" w:hint="eastAsia"/>
        </w:rPr>
        <w:t>【答案】</w:t>
      </w:r>
      <w:r>
        <w:rPr>
          <w:rFonts w:hint="eastAsia"/>
        </w:rPr>
        <w:t>ABC</w:t>
      </w:r>
      <w:r>
        <w:rPr>
          <w:rFonts w:ascii="方正书宋简体" w:hint="eastAsia"/>
        </w:rPr>
        <w:t>。解析：担保方式有保证、抵押、质押、留置和定金五种。其中物的担保为抵押、质押、留置。人保是保证，金钱保是定金。故本题正确答案为</w:t>
      </w:r>
      <w:r>
        <w:rPr>
          <w:rFonts w:hint="eastAsia"/>
        </w:rPr>
        <w:t>ABC</w:t>
      </w:r>
      <w:r>
        <w:rPr>
          <w:rFonts w:ascii="方正书宋简体" w:hint="eastAsia"/>
        </w:rPr>
        <w:t>。</w:t>
      </w:r>
    </w:p>
    <w:p w:rsidR="00FE7925" w:rsidRDefault="00FE7925" w:rsidP="00FE7925">
      <w:pPr>
        <w:pStyle w:val="0170"/>
        <w:ind w:firstLine="420"/>
        <w:rPr>
          <w:rFonts w:hint="eastAsia"/>
        </w:rPr>
      </w:pPr>
      <w:r>
        <w:rPr>
          <w:rFonts w:hint="eastAsia"/>
        </w:rPr>
        <w:t>60.</w:t>
      </w:r>
      <w:r>
        <w:rPr>
          <w:rFonts w:hint="eastAsia"/>
        </w:rPr>
        <w:t>【答案】</w:t>
      </w:r>
      <w:r>
        <w:rPr>
          <w:rFonts w:hint="eastAsia"/>
        </w:rPr>
        <w:t>BC</w:t>
      </w:r>
      <w:r>
        <w:rPr>
          <w:rFonts w:hint="eastAsia"/>
        </w:rPr>
        <w:t>。解析：八周岁以上的未成年人和不能完全辨认自己行为的精神病人是限制民事行为能力人，可以进行与他的精神健康状况相适应的民事活动。不满八周岁和完全不能辨认自己行为能力的人是无民事行为能力人。十六周岁以上不满十八周岁</w:t>
      </w:r>
      <w:r>
        <w:rPr>
          <w:rFonts w:hint="eastAsia"/>
        </w:rPr>
        <w:lastRenderedPageBreak/>
        <w:t>的公民，以自己的劳动收入为主要生活来源的，视为完全民事行为能力人。故本题答案选</w:t>
      </w:r>
      <w:r>
        <w:rPr>
          <w:rFonts w:hint="eastAsia"/>
        </w:rPr>
        <w:t>BC</w:t>
      </w:r>
      <w:r>
        <w:rPr>
          <w:rFonts w:hint="eastAsia"/>
        </w:rPr>
        <w:t>。</w:t>
      </w:r>
    </w:p>
    <w:p w:rsidR="00C83505" w:rsidRDefault="00C83505" w:rsidP="00C83505">
      <w:pPr>
        <w:pStyle w:val="017f0"/>
      </w:pPr>
      <w:r>
        <w:t>三</w:t>
      </w:r>
      <w:r>
        <w:rPr>
          <w:rFonts w:hint="eastAsia"/>
        </w:rPr>
        <w:t>、</w:t>
      </w:r>
      <w:r>
        <w:t>判断题</w:t>
      </w:r>
    </w:p>
    <w:p w:rsidR="00C83505" w:rsidRPr="00D22D77" w:rsidRDefault="00C83505" w:rsidP="00C83505">
      <w:pPr>
        <w:pStyle w:val="0170"/>
        <w:ind w:firstLine="420"/>
      </w:pPr>
      <w:r>
        <w:rPr>
          <w:rFonts w:hint="eastAsia"/>
        </w:rPr>
        <w:t>61.</w:t>
      </w:r>
      <w:r>
        <w:rPr>
          <w:rFonts w:hint="eastAsia"/>
        </w:rPr>
        <w:t>【答案】</w:t>
      </w:r>
      <w:r>
        <w:rPr>
          <w:rFonts w:hint="eastAsia"/>
        </w:rPr>
        <w:t>A</w:t>
      </w:r>
      <w:r>
        <w:rPr>
          <w:rFonts w:hint="eastAsia"/>
        </w:rPr>
        <w:t>。解析：哲学与自然科学是一般与个别的关系，哲学研究的是一般性的方法论，是世界观和方法论的总和，对自然科学的研究具有指导意义。“哲学可以被认为是全部科学之母”即体现的是这一意思。故本题说法正确。</w:t>
      </w:r>
    </w:p>
    <w:p w:rsidR="00C83505" w:rsidRPr="00D22D77" w:rsidRDefault="00C83505" w:rsidP="00C83505">
      <w:pPr>
        <w:pStyle w:val="0170"/>
        <w:ind w:firstLine="420"/>
      </w:pPr>
      <w:r>
        <w:rPr>
          <w:rFonts w:hint="eastAsia"/>
        </w:rPr>
        <w:t>62.</w:t>
      </w:r>
      <w:r>
        <w:rPr>
          <w:rFonts w:hint="eastAsia"/>
        </w:rPr>
        <w:t>【答案】</w:t>
      </w:r>
      <w:r>
        <w:rPr>
          <w:rFonts w:hint="eastAsia"/>
        </w:rPr>
        <w:t>B</w:t>
      </w:r>
      <w:r>
        <w:rPr>
          <w:rFonts w:hint="eastAsia"/>
        </w:rPr>
        <w:t>。解析：唯物主义历史观是哲学中关于人类社会发展的一套理论，它指出历史的所有事件发生的根本原因是物资的丰富程度，社会历史的发展有其自身固有的客观规律。它并不能解决所有难题，但却能提供解决思路。故本题说法错误。</w:t>
      </w:r>
    </w:p>
    <w:p w:rsidR="00C83505" w:rsidRDefault="00C83505" w:rsidP="00C83505">
      <w:pPr>
        <w:pStyle w:val="0170"/>
        <w:ind w:firstLine="420"/>
      </w:pPr>
      <w:r>
        <w:rPr>
          <w:rFonts w:hint="eastAsia"/>
        </w:rPr>
        <w:t>63.</w:t>
      </w:r>
      <w:r>
        <w:rPr>
          <w:rFonts w:hint="eastAsia"/>
        </w:rPr>
        <w:t>【答案】</w:t>
      </w:r>
      <w:r>
        <w:rPr>
          <w:rFonts w:hint="eastAsia"/>
        </w:rPr>
        <w:t>B</w:t>
      </w:r>
      <w:r>
        <w:rPr>
          <w:rFonts w:hint="eastAsia"/>
        </w:rPr>
        <w:t>。解析：建设生态文明，是一场涉及生产方式、生活方式、思维方式和价值观念的革命性变革。实现这样的变革，必须依靠制度和法治。故本题说法错误。</w:t>
      </w:r>
    </w:p>
    <w:p w:rsidR="00C83505" w:rsidRDefault="00C83505" w:rsidP="00C83505">
      <w:pPr>
        <w:pStyle w:val="0170"/>
        <w:ind w:firstLine="420"/>
      </w:pPr>
      <w:r>
        <w:rPr>
          <w:rFonts w:hint="eastAsia"/>
        </w:rPr>
        <w:t>64.</w:t>
      </w:r>
      <w:r>
        <w:rPr>
          <w:rFonts w:hint="eastAsia"/>
        </w:rPr>
        <w:t>【答案】</w:t>
      </w:r>
      <w:r>
        <w:rPr>
          <w:rFonts w:hint="eastAsia"/>
        </w:rPr>
        <w:t>A</w:t>
      </w:r>
      <w:r>
        <w:rPr>
          <w:rFonts w:hint="eastAsia"/>
        </w:rPr>
        <w:t>。解析：党的政治建设在党的建设里起的是根本性作用，因此在党的先进性里，如果政治上的先进性丧失了，党的先进性和纯洁性就无从谈起。故本题说法正确。</w:t>
      </w:r>
    </w:p>
    <w:p w:rsidR="00C83505" w:rsidRDefault="00C83505" w:rsidP="00C83505">
      <w:pPr>
        <w:pStyle w:val="0170"/>
        <w:ind w:firstLine="420"/>
      </w:pPr>
      <w:r>
        <w:rPr>
          <w:rFonts w:hint="eastAsia"/>
        </w:rPr>
        <w:t>65.</w:t>
      </w:r>
      <w:r>
        <w:rPr>
          <w:rFonts w:hint="eastAsia"/>
        </w:rPr>
        <w:t>【答案】</w:t>
      </w:r>
      <w:r>
        <w:rPr>
          <w:rFonts w:hint="eastAsia"/>
        </w:rPr>
        <w:t>B</w:t>
      </w:r>
      <w:r>
        <w:rPr>
          <w:rFonts w:hint="eastAsia"/>
        </w:rPr>
        <w:t>。解析：</w:t>
      </w:r>
      <w:r>
        <w:rPr>
          <w:rFonts w:hint="eastAsia"/>
        </w:rPr>
        <w:t>2020</w:t>
      </w:r>
      <w:r>
        <w:rPr>
          <w:rFonts w:hint="eastAsia"/>
        </w:rPr>
        <w:t>年</w:t>
      </w:r>
      <w:r>
        <w:rPr>
          <w:rFonts w:hint="eastAsia"/>
        </w:rPr>
        <w:t>3</w:t>
      </w:r>
      <w:r>
        <w:rPr>
          <w:rFonts w:hint="eastAsia"/>
        </w:rPr>
        <w:t>月</w:t>
      </w:r>
      <w:r>
        <w:rPr>
          <w:rFonts w:hint="eastAsia"/>
        </w:rPr>
        <w:t>9</w:t>
      </w:r>
      <w:r>
        <w:rPr>
          <w:rFonts w:hint="eastAsia"/>
        </w:rPr>
        <w:t>日</w:t>
      </w:r>
      <w:r>
        <w:rPr>
          <w:rFonts w:hint="eastAsia"/>
        </w:rPr>
        <w:t>19</w:t>
      </w:r>
      <w:r>
        <w:rPr>
          <w:rFonts w:hint="eastAsia"/>
        </w:rPr>
        <w:t>时</w:t>
      </w:r>
      <w:r>
        <w:rPr>
          <w:rFonts w:hint="eastAsia"/>
        </w:rPr>
        <w:t>55</w:t>
      </w:r>
      <w:r>
        <w:rPr>
          <w:rFonts w:hint="eastAsia"/>
        </w:rPr>
        <w:t>分，我国在西昌卫星发射中心用长征三号乙运载火箭，成功发射北斗系统第</w:t>
      </w:r>
      <w:r>
        <w:rPr>
          <w:rFonts w:hint="eastAsia"/>
        </w:rPr>
        <w:t>54</w:t>
      </w:r>
      <w:r>
        <w:rPr>
          <w:rFonts w:hint="eastAsia"/>
        </w:rPr>
        <w:t>颗导航卫星。</w:t>
      </w:r>
      <w:r>
        <w:rPr>
          <w:rFonts w:hint="eastAsia"/>
        </w:rPr>
        <w:t>5</w:t>
      </w:r>
      <w:r>
        <w:rPr>
          <w:rFonts w:hint="eastAsia"/>
        </w:rPr>
        <w:t>月份，将按计划发射最后一颗地球静止轨道卫星。届时，北斗三号全球星座部署将全面完成。故本题说法错误。</w:t>
      </w:r>
    </w:p>
    <w:p w:rsidR="00C83505" w:rsidRPr="00B152A0" w:rsidRDefault="00C83505" w:rsidP="00C83505">
      <w:pPr>
        <w:pStyle w:val="0170"/>
        <w:ind w:firstLine="420"/>
      </w:pPr>
      <w:r>
        <w:rPr>
          <w:rFonts w:hint="eastAsia"/>
        </w:rPr>
        <w:t>66.</w:t>
      </w:r>
      <w:r>
        <w:rPr>
          <w:rFonts w:hint="eastAsia"/>
        </w:rPr>
        <w:t>【答案】</w:t>
      </w:r>
      <w:r>
        <w:rPr>
          <w:rFonts w:hint="eastAsia"/>
        </w:rPr>
        <w:t>B</w:t>
      </w:r>
      <w:r>
        <w:rPr>
          <w:rFonts w:hint="eastAsia"/>
        </w:rPr>
        <w:t>。解析：被后人称为书圣的东晋书法家是王羲之。故本题说法错误。</w:t>
      </w:r>
    </w:p>
    <w:p w:rsidR="00C83505" w:rsidRDefault="00C83505" w:rsidP="00C83505">
      <w:pPr>
        <w:pStyle w:val="0170"/>
        <w:ind w:firstLine="420"/>
      </w:pPr>
      <w:r>
        <w:rPr>
          <w:rFonts w:hint="eastAsia"/>
        </w:rPr>
        <w:t>67.</w:t>
      </w:r>
      <w:r>
        <w:rPr>
          <w:rFonts w:hint="eastAsia"/>
        </w:rPr>
        <w:t>【答案】</w:t>
      </w:r>
      <w:r>
        <w:rPr>
          <w:rFonts w:hint="eastAsia"/>
        </w:rPr>
        <w:t>B</w:t>
      </w:r>
      <w:r>
        <w:rPr>
          <w:rFonts w:hint="eastAsia"/>
        </w:rPr>
        <w:t>。解析：基因工程是生物工程的一个重要分支，它和细胞工程、酶工程、蛋白质工程和微生物工程共同组成了生物工程。克隆技术又称细胞核移植技术，属于细胞工程范围。故本题说法错误。</w:t>
      </w:r>
    </w:p>
    <w:p w:rsidR="00C83505" w:rsidRPr="00B1323D" w:rsidRDefault="00C83505" w:rsidP="00C83505">
      <w:pPr>
        <w:pStyle w:val="0170"/>
        <w:ind w:firstLine="420"/>
      </w:pPr>
      <w:r>
        <w:rPr>
          <w:rFonts w:cs="宋体" w:hint="eastAsia"/>
        </w:rPr>
        <w:t>68.</w:t>
      </w:r>
      <w:r>
        <w:rPr>
          <w:rFonts w:cs="宋体" w:hint="eastAsia"/>
        </w:rPr>
        <w:t>【答案】</w:t>
      </w:r>
      <w:r>
        <w:rPr>
          <w:rFonts w:cs="宋体" w:hint="eastAsia"/>
        </w:rPr>
        <w:t>B</w:t>
      </w:r>
      <w:r>
        <w:rPr>
          <w:rFonts w:cs="宋体" w:hint="eastAsia"/>
        </w:rPr>
        <w:t>。解析：在我国，个人的利息不需要缴纳个税，只有股息和红利需要缴纳，故本题说法错误。</w:t>
      </w:r>
    </w:p>
    <w:p w:rsidR="00C83505" w:rsidRDefault="00C83505" w:rsidP="00C83505">
      <w:pPr>
        <w:pStyle w:val="0170"/>
        <w:ind w:firstLine="420"/>
      </w:pPr>
      <w:r>
        <w:rPr>
          <w:rFonts w:hint="eastAsia"/>
        </w:rPr>
        <w:t>69.</w:t>
      </w:r>
      <w:r>
        <w:rPr>
          <w:rFonts w:hint="eastAsia"/>
        </w:rPr>
        <w:t>【答案】</w:t>
      </w:r>
      <w:r>
        <w:rPr>
          <w:rFonts w:hint="eastAsia"/>
        </w:rPr>
        <w:t>A</w:t>
      </w:r>
      <w:r>
        <w:rPr>
          <w:rFonts w:hint="eastAsia"/>
        </w:rPr>
        <w:t>。解析：</w:t>
      </w:r>
      <w:r>
        <w:rPr>
          <w:rFonts w:hint="eastAsia"/>
        </w:rPr>
        <w:t>2020</w:t>
      </w:r>
      <w:r>
        <w:rPr>
          <w:rFonts w:hint="eastAsia"/>
        </w:rPr>
        <w:t>年</w:t>
      </w:r>
      <w:r>
        <w:rPr>
          <w:rFonts w:hint="eastAsia"/>
        </w:rPr>
        <w:t>1</w:t>
      </w:r>
      <w:r>
        <w:rPr>
          <w:rFonts w:hint="eastAsia"/>
        </w:rPr>
        <w:t>月，经国务院、中央军委批准，自</w:t>
      </w:r>
      <w:r>
        <w:rPr>
          <w:rFonts w:hint="eastAsia"/>
        </w:rPr>
        <w:t>2020</w:t>
      </w:r>
      <w:r>
        <w:rPr>
          <w:rFonts w:hint="eastAsia"/>
        </w:rPr>
        <w:t>年起，将义务兵征集由一年一次征兵一次退役，调整为一年两次征兵两次退役。故本题说法正确。</w:t>
      </w:r>
    </w:p>
    <w:p w:rsidR="00C83505" w:rsidRPr="00E53484" w:rsidRDefault="00C83505" w:rsidP="00C83505">
      <w:pPr>
        <w:pStyle w:val="0170"/>
        <w:ind w:firstLine="420"/>
      </w:pPr>
      <w:r>
        <w:rPr>
          <w:rFonts w:hint="eastAsia"/>
        </w:rPr>
        <w:t>70.</w:t>
      </w:r>
      <w:r>
        <w:rPr>
          <w:rFonts w:hint="eastAsia"/>
        </w:rPr>
        <w:t>【答案】</w:t>
      </w:r>
      <w:r>
        <w:rPr>
          <w:rFonts w:hint="eastAsia"/>
        </w:rPr>
        <w:t>B</w:t>
      </w:r>
      <w:r>
        <w:rPr>
          <w:rFonts w:hint="eastAsia"/>
        </w:rPr>
        <w:t>。解析：根据《党政机关公文处理工作条例》。撤销和废止，由发文机关、上级机关或者权力机关根据职权范围和有关法律法规决定。公文被撤销的，视为自始无效；公文被废止的，视为自废止之日起失效。故本题说法错误。</w:t>
      </w:r>
    </w:p>
    <w:p w:rsidR="001A52AC" w:rsidRDefault="001A52AC" w:rsidP="001A52AC">
      <w:pPr>
        <w:pStyle w:val="0170"/>
        <w:ind w:firstLine="420"/>
      </w:pPr>
      <w:r>
        <w:rPr>
          <w:rFonts w:hint="eastAsia"/>
        </w:rPr>
        <w:lastRenderedPageBreak/>
        <w:t>71.</w:t>
      </w:r>
      <w:r>
        <w:rPr>
          <w:rFonts w:ascii="方正书宋简体" w:hint="eastAsia"/>
        </w:rPr>
        <w:t>【答案】</w:t>
      </w:r>
      <w:r>
        <w:rPr>
          <w:rFonts w:hint="eastAsia"/>
        </w:rPr>
        <w:t>B</w:t>
      </w:r>
      <w:r>
        <w:rPr>
          <w:rFonts w:ascii="方正书宋简体" w:hint="eastAsia"/>
        </w:rPr>
        <w:t>。解析：特别行政区是我国为以和平方式解决历史遗留下来的香港问题、澳门问题和台湾问题而设立的特殊的地方行政区域。而国际法指适用主权国家之间以及其他具有国际人格的实体之间的法律规则的总体。特别行政区不是一个国际法主体。故本题判断错误。</w:t>
      </w:r>
    </w:p>
    <w:p w:rsidR="001A52AC" w:rsidRDefault="001A52AC" w:rsidP="001A52AC">
      <w:pPr>
        <w:pStyle w:val="0170"/>
        <w:ind w:firstLine="420"/>
      </w:pPr>
      <w:r>
        <w:rPr>
          <w:rFonts w:hint="eastAsia"/>
        </w:rPr>
        <w:t>72.</w:t>
      </w:r>
      <w:r>
        <w:rPr>
          <w:rFonts w:ascii="方正书宋简体" w:hint="eastAsia"/>
        </w:rPr>
        <w:t>【答案】</w:t>
      </w:r>
      <w:r>
        <w:rPr>
          <w:rFonts w:hint="eastAsia"/>
        </w:rPr>
        <w:t>B</w:t>
      </w:r>
      <w:r>
        <w:rPr>
          <w:rFonts w:ascii="方正书宋简体" w:hint="eastAsia"/>
        </w:rPr>
        <w:t>。解析：《宪法》第</w:t>
      </w:r>
      <w:r>
        <w:rPr>
          <w:rFonts w:hint="eastAsia"/>
        </w:rPr>
        <w:t>37</w:t>
      </w:r>
      <w:r>
        <w:rPr>
          <w:rFonts w:ascii="方正书宋简体" w:hint="eastAsia"/>
        </w:rPr>
        <w:t>条第</w:t>
      </w:r>
      <w:r>
        <w:rPr>
          <w:rFonts w:hint="eastAsia"/>
        </w:rPr>
        <w:t>3</w:t>
      </w:r>
      <w:r>
        <w:rPr>
          <w:rFonts w:ascii="方正书宋简体" w:hint="eastAsia"/>
        </w:rPr>
        <w:t>款规定，禁止非法拘禁和以其他方法非法剥夺或者限制公民的人身自由，禁止非法搜查公民的身体。同时《刑事诉讼法》第</w:t>
      </w:r>
      <w:r>
        <w:rPr>
          <w:rFonts w:hint="eastAsia"/>
        </w:rPr>
        <w:t>134</w:t>
      </w:r>
      <w:r>
        <w:rPr>
          <w:rFonts w:ascii="方正书宋简体" w:hint="eastAsia"/>
        </w:rPr>
        <w:t>条规定：“为了收集犯罪证据、查获犯罪人，侦查人员可以对犯罪嫌疑人以及可能隐藏罪犯或者犯罪证据的人的身体、物品、住处和其他有关的地方进行搜查。”第</w:t>
      </w:r>
      <w:r>
        <w:rPr>
          <w:rFonts w:hint="eastAsia"/>
        </w:rPr>
        <w:t>139</w:t>
      </w:r>
      <w:r>
        <w:rPr>
          <w:rFonts w:ascii="方正书宋简体" w:hint="eastAsia"/>
        </w:rPr>
        <w:t>条规定：“在侦查活动中发现的可用以证明犯罪嫌疑人有罪或者无罪的各种财物、文件，应当查封、扣押；与案件无关的财物、文件，不得查封、扣押。”故本题说法错误。</w:t>
      </w:r>
    </w:p>
    <w:p w:rsidR="001A52AC" w:rsidRDefault="001A52AC" w:rsidP="001A52AC">
      <w:pPr>
        <w:pStyle w:val="0170"/>
        <w:ind w:firstLine="420"/>
      </w:pPr>
      <w:r>
        <w:rPr>
          <w:rFonts w:hint="eastAsia"/>
        </w:rPr>
        <w:t>73.</w:t>
      </w:r>
      <w:r>
        <w:rPr>
          <w:rFonts w:ascii="方正书宋简体" w:hint="eastAsia"/>
        </w:rPr>
        <w:t>【答案】</w:t>
      </w:r>
      <w:r>
        <w:rPr>
          <w:rFonts w:hint="eastAsia"/>
        </w:rPr>
        <w:t>B</w:t>
      </w:r>
      <w:r>
        <w:rPr>
          <w:rFonts w:ascii="方正书宋简体" w:hint="eastAsia"/>
        </w:rPr>
        <w:t>。解析：《选举法》第</w:t>
      </w:r>
      <w:r>
        <w:rPr>
          <w:rFonts w:hint="eastAsia"/>
        </w:rPr>
        <w:t>2</w:t>
      </w:r>
      <w:r>
        <w:rPr>
          <w:rFonts w:ascii="方正书宋简体" w:hint="eastAsia"/>
        </w:rPr>
        <w:t>条：“全国人民代表大会的代表，省、自治区、直辖市、设区的市、自治州的人民代表大会的代表，由下一级人民代表大会选举。不设区的市、市辖区、县、自治县、乡、民族乡、镇的人民代表大会的代表，由选民直接选举。”由此可见，我国在选举中采取的是直接选举和间接选举并用的原则。故本题说法错误。</w:t>
      </w:r>
    </w:p>
    <w:p w:rsidR="001A52AC" w:rsidRDefault="001A52AC" w:rsidP="001A52AC">
      <w:pPr>
        <w:pStyle w:val="0170"/>
        <w:ind w:firstLine="420"/>
      </w:pPr>
      <w:r>
        <w:rPr>
          <w:rFonts w:hint="eastAsia"/>
        </w:rPr>
        <w:t>74.</w:t>
      </w:r>
      <w:r>
        <w:rPr>
          <w:rFonts w:ascii="方正书宋简体" w:hint="eastAsia"/>
        </w:rPr>
        <w:t>【答案】</w:t>
      </w:r>
      <w:r>
        <w:rPr>
          <w:rFonts w:hint="eastAsia"/>
        </w:rPr>
        <w:t>B</w:t>
      </w:r>
      <w:r>
        <w:rPr>
          <w:rFonts w:ascii="方正书宋简体" w:hint="eastAsia"/>
        </w:rPr>
        <w:t>。解析：自然人的民事行为能力是自然人能以自己的行为取得民事权利，承担民事义务的能力。它以自然人的意思能力为前提，即判断行为后果的能力。故本题说法错误。</w:t>
      </w:r>
    </w:p>
    <w:p w:rsidR="001A52AC" w:rsidRDefault="001A52AC" w:rsidP="001A52AC">
      <w:pPr>
        <w:pStyle w:val="0170"/>
        <w:ind w:firstLine="420"/>
      </w:pPr>
      <w:r>
        <w:rPr>
          <w:rFonts w:hint="eastAsia"/>
        </w:rPr>
        <w:t>75.</w:t>
      </w:r>
      <w:r>
        <w:rPr>
          <w:rFonts w:ascii="方正书宋简体" w:hint="eastAsia"/>
        </w:rPr>
        <w:t>【答案】</w:t>
      </w:r>
      <w:r>
        <w:rPr>
          <w:rFonts w:hint="eastAsia"/>
        </w:rPr>
        <w:t>B</w:t>
      </w:r>
      <w:r>
        <w:rPr>
          <w:rFonts w:ascii="方正书宋简体" w:hint="eastAsia"/>
        </w:rPr>
        <w:t>。解析：《物权法》第五条规定：“物权的种类和内容，由法律规定。”故本题说法错误。</w:t>
      </w:r>
    </w:p>
    <w:p w:rsidR="001A52AC" w:rsidRDefault="001A52AC" w:rsidP="001A52AC">
      <w:pPr>
        <w:pStyle w:val="0170"/>
        <w:ind w:firstLine="420"/>
      </w:pPr>
      <w:r>
        <w:rPr>
          <w:rFonts w:hint="eastAsia"/>
        </w:rPr>
        <w:t>76.</w:t>
      </w:r>
      <w:r>
        <w:rPr>
          <w:rFonts w:ascii="方正书宋简体" w:hint="eastAsia"/>
        </w:rPr>
        <w:t>【答案】</w:t>
      </w:r>
      <w:r>
        <w:rPr>
          <w:rFonts w:hint="eastAsia"/>
        </w:rPr>
        <w:t>A</w:t>
      </w:r>
      <w:r>
        <w:rPr>
          <w:rFonts w:ascii="方正书宋简体" w:hint="eastAsia"/>
        </w:rPr>
        <w:t>。解析：《刑法》第</w:t>
      </w:r>
      <w:r>
        <w:rPr>
          <w:rFonts w:hint="eastAsia"/>
        </w:rPr>
        <w:t>32</w:t>
      </w:r>
      <w:r>
        <w:rPr>
          <w:rFonts w:ascii="方正书宋简体" w:hint="eastAsia"/>
        </w:rPr>
        <w:t>条规定：刑罚分为主刑和附加刑。故本题说法正确。</w:t>
      </w:r>
    </w:p>
    <w:p w:rsidR="001A52AC" w:rsidRDefault="001A52AC" w:rsidP="001A52AC">
      <w:pPr>
        <w:pStyle w:val="0170"/>
        <w:ind w:firstLine="420"/>
      </w:pPr>
      <w:r>
        <w:rPr>
          <w:rFonts w:hint="eastAsia"/>
        </w:rPr>
        <w:t>77.</w:t>
      </w:r>
      <w:r>
        <w:rPr>
          <w:rFonts w:ascii="方正书宋简体" w:hint="eastAsia"/>
        </w:rPr>
        <w:t>【答案】</w:t>
      </w:r>
      <w:r>
        <w:rPr>
          <w:rFonts w:hint="eastAsia"/>
        </w:rPr>
        <w:t>A</w:t>
      </w:r>
      <w:r>
        <w:rPr>
          <w:rFonts w:ascii="方正书宋简体" w:hint="eastAsia"/>
        </w:rPr>
        <w:t>。解析：根据刑法第七十四条规定：对于累犯和犯罪集团的首要分子，不适用缓刑。故本题说法正确。</w:t>
      </w:r>
    </w:p>
    <w:p w:rsidR="00AD0109" w:rsidRDefault="00AD0109" w:rsidP="00AD0109">
      <w:pPr>
        <w:pStyle w:val="0170"/>
        <w:ind w:firstLine="420"/>
      </w:pPr>
      <w:r>
        <w:rPr>
          <w:rFonts w:hint="eastAsia"/>
        </w:rPr>
        <w:t>78.</w:t>
      </w:r>
      <w:r>
        <w:rPr>
          <w:rFonts w:ascii="方正书宋简体" w:hint="eastAsia"/>
        </w:rPr>
        <w:t>【答案】</w:t>
      </w:r>
      <w:r>
        <w:rPr>
          <w:rFonts w:hint="eastAsia"/>
        </w:rPr>
        <w:t>B</w:t>
      </w:r>
      <w:r>
        <w:rPr>
          <w:rFonts w:ascii="方正书宋简体" w:hint="eastAsia"/>
        </w:rPr>
        <w:t>。解析：金融诈骗罪是指以非法占有为目的，采用虚构事实或者隐瞒事实真相的方法，骗取公私财物或者金融机构信用，破坏金融管理秩序的行为。故倒卖车票、船票不是金融诈骗，本题表述错误。</w:t>
      </w:r>
    </w:p>
    <w:p w:rsidR="001A52AC" w:rsidRDefault="001A52AC" w:rsidP="001A52AC">
      <w:pPr>
        <w:pStyle w:val="0170"/>
        <w:ind w:firstLine="420"/>
      </w:pPr>
      <w:r>
        <w:rPr>
          <w:rFonts w:hint="eastAsia"/>
        </w:rPr>
        <w:t>79.</w:t>
      </w:r>
      <w:r>
        <w:rPr>
          <w:rFonts w:ascii="方正书宋简体" w:hint="eastAsia"/>
        </w:rPr>
        <w:t>【答案】</w:t>
      </w:r>
      <w:r>
        <w:rPr>
          <w:rFonts w:hint="eastAsia"/>
        </w:rPr>
        <w:t>B</w:t>
      </w:r>
      <w:r>
        <w:rPr>
          <w:rFonts w:ascii="方正书宋简体" w:hint="eastAsia"/>
        </w:rPr>
        <w:t>。解析：行政合法性原则要求行政机关进行行政管理时不仅应遵循宪法、法律，还应遵循行政法规、地方性法规、行政规章、自治条例和单行条例等。本题说法错误。</w:t>
      </w:r>
    </w:p>
    <w:p w:rsidR="001A52AC" w:rsidRDefault="001A52AC" w:rsidP="001A52AC">
      <w:pPr>
        <w:pStyle w:val="0170"/>
        <w:ind w:firstLine="420"/>
      </w:pPr>
      <w:r>
        <w:rPr>
          <w:rFonts w:hint="eastAsia"/>
        </w:rPr>
        <w:lastRenderedPageBreak/>
        <w:t>80.</w:t>
      </w:r>
      <w:r>
        <w:rPr>
          <w:rFonts w:ascii="方正书宋简体" w:hint="eastAsia"/>
        </w:rPr>
        <w:t>【答案】</w:t>
      </w:r>
      <w:r>
        <w:rPr>
          <w:rFonts w:hint="eastAsia"/>
        </w:rPr>
        <w:t>B</w:t>
      </w:r>
      <w:r>
        <w:rPr>
          <w:rFonts w:ascii="方正书宋简体" w:hint="eastAsia"/>
        </w:rPr>
        <w:t>。解析：《行政诉讼法》第</w:t>
      </w:r>
      <w:r>
        <w:rPr>
          <w:rFonts w:hint="eastAsia"/>
        </w:rPr>
        <w:t>5</w:t>
      </w:r>
      <w:r>
        <w:rPr>
          <w:rFonts w:ascii="方正书宋简体" w:hint="eastAsia"/>
        </w:rPr>
        <w:t>条规定，人民法院审理行政案件，对具体行政行为是否合法进行审查。故本题说法错误。</w:t>
      </w:r>
    </w:p>
    <w:p w:rsidR="00C83505" w:rsidRDefault="00C83505" w:rsidP="000D50CC">
      <w:pPr>
        <w:pStyle w:val="017f0"/>
        <w:keepNext/>
        <w:keepLines/>
      </w:pPr>
      <w:r>
        <w:t>四</w:t>
      </w:r>
      <w:r>
        <w:rPr>
          <w:rFonts w:hint="eastAsia"/>
        </w:rPr>
        <w:t>、</w:t>
      </w:r>
      <w:r>
        <w:t>公文写作题</w:t>
      </w:r>
    </w:p>
    <w:p w:rsidR="000D50CC" w:rsidRDefault="000D50CC" w:rsidP="000D50CC">
      <w:pPr>
        <w:pStyle w:val="0170"/>
        <w:keepNext/>
        <w:keepLines/>
        <w:ind w:firstLine="420"/>
      </w:pPr>
      <w:r>
        <w:rPr>
          <w:rFonts w:hint="eastAsia"/>
        </w:rPr>
        <w:t>8</w:t>
      </w:r>
      <w:r>
        <w:t>1.</w:t>
      </w:r>
      <w:r>
        <w:rPr>
          <w:rFonts w:hint="eastAsia"/>
        </w:rPr>
        <w:t>【参考答案】</w:t>
      </w:r>
    </w:p>
    <w:p w:rsidR="000D50CC" w:rsidRDefault="000D50CC" w:rsidP="000D50CC">
      <w:pPr>
        <w:pStyle w:val="0170"/>
        <w:ind w:firstLineChars="0" w:firstLine="0"/>
        <w:jc w:val="center"/>
      </w:pPr>
      <w:r>
        <w:rPr>
          <w:rFonts w:hint="eastAsia"/>
        </w:rPr>
        <w:t>W</w:t>
      </w:r>
      <w:r>
        <w:rPr>
          <w:rFonts w:hint="eastAsia"/>
        </w:rPr>
        <w:t>社区党委关于到中关村朝阳园党群活动中心参观体验的通知</w:t>
      </w:r>
    </w:p>
    <w:p w:rsidR="00AD0109" w:rsidRDefault="00AD0109" w:rsidP="000D50CC">
      <w:pPr>
        <w:pStyle w:val="0170"/>
        <w:ind w:firstLineChars="0" w:firstLine="0"/>
      </w:pPr>
    </w:p>
    <w:p w:rsidR="000D50CC" w:rsidRDefault="000D50CC" w:rsidP="000D50CC">
      <w:pPr>
        <w:pStyle w:val="0170"/>
        <w:ind w:firstLineChars="0" w:firstLine="0"/>
      </w:pPr>
      <w:r>
        <w:rPr>
          <w:rFonts w:hint="eastAsia"/>
        </w:rPr>
        <w:t>全体社区党员、群众：</w:t>
      </w:r>
    </w:p>
    <w:p w:rsidR="000D50CC" w:rsidRDefault="000D50CC" w:rsidP="000D50CC">
      <w:pPr>
        <w:pStyle w:val="0170"/>
        <w:ind w:firstLine="420"/>
      </w:pPr>
      <w:r>
        <w:rPr>
          <w:rFonts w:hint="eastAsia"/>
        </w:rPr>
        <w:t>为丰富党群人员的生活，本社区将于月底组织开展“参观中关村朝阳园党群活动中心”主题活动。具体安排如下：</w:t>
      </w:r>
    </w:p>
    <w:p w:rsidR="000D50CC" w:rsidRDefault="000D50CC" w:rsidP="000D50CC">
      <w:pPr>
        <w:pStyle w:val="0170"/>
        <w:ind w:firstLine="420"/>
      </w:pPr>
      <w:r>
        <w:rPr>
          <w:rFonts w:hint="eastAsia"/>
        </w:rPr>
        <w:t>一、参观体验时间：</w:t>
      </w:r>
      <w:r>
        <w:rPr>
          <w:rFonts w:hint="eastAsia"/>
        </w:rPr>
        <w:t>20</w:t>
      </w:r>
      <w:r>
        <w:t>20</w:t>
      </w:r>
      <w:r>
        <w:rPr>
          <w:rFonts w:hint="eastAsia"/>
        </w:rPr>
        <w:t>年</w:t>
      </w:r>
      <w:r>
        <w:rPr>
          <w:rFonts w:hint="eastAsia"/>
        </w:rPr>
        <w:t>4</w:t>
      </w:r>
      <w:r>
        <w:rPr>
          <w:rFonts w:hint="eastAsia"/>
        </w:rPr>
        <w:t>月</w:t>
      </w:r>
      <w:r>
        <w:rPr>
          <w:rFonts w:hint="eastAsia"/>
        </w:rPr>
        <w:t>23</w:t>
      </w:r>
      <w:r>
        <w:rPr>
          <w:rFonts w:hint="eastAsia"/>
        </w:rPr>
        <w:t>日</w:t>
      </w:r>
    </w:p>
    <w:p w:rsidR="000D50CC" w:rsidRDefault="000D50CC" w:rsidP="000D50CC">
      <w:pPr>
        <w:pStyle w:val="0170"/>
        <w:ind w:firstLine="420"/>
      </w:pPr>
      <w:r>
        <w:rPr>
          <w:rFonts w:hint="eastAsia"/>
        </w:rPr>
        <w:t>二、参观体验地点：中关村朝阳园党群活动中心</w:t>
      </w:r>
    </w:p>
    <w:p w:rsidR="000D50CC" w:rsidRDefault="000D50CC" w:rsidP="000D50CC">
      <w:pPr>
        <w:pStyle w:val="0170"/>
        <w:ind w:firstLine="420"/>
      </w:pPr>
      <w:r>
        <w:rPr>
          <w:rFonts w:hint="eastAsia"/>
        </w:rPr>
        <w:t>三、活动安排：此次活动分为两大模块，一是参观体验部分。包括党史展览、电子城发展历程、党史展览及体验教育、电子城发展历程及体验教育、体验教育等</w:t>
      </w:r>
      <w:r>
        <w:rPr>
          <w:rFonts w:hint="eastAsia"/>
        </w:rPr>
        <w:t>5</w:t>
      </w:r>
      <w:r>
        <w:rPr>
          <w:rFonts w:hint="eastAsia"/>
        </w:rPr>
        <w:t>项内容。二是交流体验部分。分别在、会议室、党员电教课堂、党史展示区域、群英会场景区域、“绝地之战”至沙盘区域、信仰与忠诚体验厅外区域、党员宣誓厅等区域。</w:t>
      </w:r>
    </w:p>
    <w:p w:rsidR="000D50CC" w:rsidRDefault="000D50CC" w:rsidP="000D50CC">
      <w:pPr>
        <w:pStyle w:val="0170"/>
        <w:ind w:firstLine="420"/>
      </w:pPr>
      <w:r>
        <w:rPr>
          <w:rFonts w:hint="eastAsia"/>
        </w:rPr>
        <w:t>四、报名事项</w:t>
      </w:r>
    </w:p>
    <w:p w:rsidR="000D50CC" w:rsidRDefault="000D50CC" w:rsidP="000D50CC">
      <w:pPr>
        <w:pStyle w:val="0170"/>
        <w:ind w:firstLine="420"/>
      </w:pPr>
      <w:r>
        <w:rPr>
          <w:rFonts w:hint="eastAsia"/>
        </w:rPr>
        <w:t>报名时间：</w:t>
      </w:r>
      <w:r>
        <w:rPr>
          <w:rFonts w:hint="eastAsia"/>
        </w:rPr>
        <w:t>20</w:t>
      </w:r>
      <w:r>
        <w:t>20</w:t>
      </w:r>
      <w:r>
        <w:rPr>
          <w:rFonts w:hint="eastAsia"/>
        </w:rPr>
        <w:t>年</w:t>
      </w:r>
      <w:r>
        <w:rPr>
          <w:rFonts w:hint="eastAsia"/>
        </w:rPr>
        <w:t>3</w:t>
      </w:r>
      <w:r>
        <w:rPr>
          <w:rFonts w:hint="eastAsia"/>
        </w:rPr>
        <w:t>月</w:t>
      </w:r>
      <w:r>
        <w:rPr>
          <w:rFonts w:hint="eastAsia"/>
        </w:rPr>
        <w:t>14</w:t>
      </w:r>
      <w:r>
        <w:rPr>
          <w:rFonts w:hint="eastAsia"/>
        </w:rPr>
        <w:t>日—</w:t>
      </w:r>
      <w:r>
        <w:rPr>
          <w:rFonts w:hint="eastAsia"/>
        </w:rPr>
        <w:t>3</w:t>
      </w:r>
      <w:r>
        <w:rPr>
          <w:rFonts w:hint="eastAsia"/>
        </w:rPr>
        <w:t>月</w:t>
      </w:r>
      <w:r>
        <w:rPr>
          <w:rFonts w:hint="eastAsia"/>
        </w:rPr>
        <w:t>15</w:t>
      </w:r>
      <w:r>
        <w:rPr>
          <w:rFonts w:hint="eastAsia"/>
        </w:rPr>
        <w:t>日（上午</w:t>
      </w:r>
      <w:r>
        <w:rPr>
          <w:rFonts w:hint="eastAsia"/>
        </w:rPr>
        <w:t>9</w:t>
      </w:r>
      <w:r>
        <w:rPr>
          <w:rFonts w:hint="eastAsia"/>
        </w:rPr>
        <w:t>：</w:t>
      </w:r>
      <w:r>
        <w:rPr>
          <w:rFonts w:hint="eastAsia"/>
        </w:rPr>
        <w:t>00-12</w:t>
      </w:r>
      <w:r>
        <w:rPr>
          <w:rFonts w:hint="eastAsia"/>
        </w:rPr>
        <w:t>：</w:t>
      </w:r>
      <w:r>
        <w:rPr>
          <w:rFonts w:hint="eastAsia"/>
        </w:rPr>
        <w:t>00</w:t>
      </w:r>
      <w:r>
        <w:rPr>
          <w:rFonts w:hint="eastAsia"/>
        </w:rPr>
        <w:t>；下午</w:t>
      </w:r>
      <w:r>
        <w:rPr>
          <w:rFonts w:hint="eastAsia"/>
        </w:rPr>
        <w:t>14</w:t>
      </w:r>
      <w:r>
        <w:rPr>
          <w:rFonts w:hint="eastAsia"/>
        </w:rPr>
        <w:t>：</w:t>
      </w:r>
      <w:r>
        <w:rPr>
          <w:rFonts w:hint="eastAsia"/>
        </w:rPr>
        <w:t>00-17</w:t>
      </w:r>
      <w:r>
        <w:rPr>
          <w:rFonts w:hint="eastAsia"/>
        </w:rPr>
        <w:t>：</w:t>
      </w:r>
      <w:r>
        <w:rPr>
          <w:rFonts w:hint="eastAsia"/>
        </w:rPr>
        <w:t>00</w:t>
      </w:r>
      <w:r>
        <w:rPr>
          <w:rFonts w:hint="eastAsia"/>
        </w:rPr>
        <w:t>）</w:t>
      </w:r>
    </w:p>
    <w:p w:rsidR="000D50CC" w:rsidRDefault="000D50CC" w:rsidP="000D50CC">
      <w:pPr>
        <w:pStyle w:val="0170"/>
        <w:ind w:firstLine="420"/>
      </w:pPr>
      <w:r>
        <w:rPr>
          <w:rFonts w:hint="eastAsia"/>
        </w:rPr>
        <w:t>报名地点：社区党委办公室</w:t>
      </w:r>
    </w:p>
    <w:p w:rsidR="000D50CC" w:rsidRDefault="000D50CC" w:rsidP="000D50CC">
      <w:pPr>
        <w:pStyle w:val="0170"/>
        <w:ind w:firstLine="420"/>
      </w:pPr>
      <w:r>
        <w:rPr>
          <w:rFonts w:hint="eastAsia"/>
        </w:rPr>
        <w:t>联系电话：</w:t>
      </w:r>
      <w:r>
        <w:rPr>
          <w:rFonts w:hint="eastAsia"/>
        </w:rPr>
        <w:t>010</w:t>
      </w:r>
      <w:r>
        <w:rPr>
          <w:rFonts w:hint="eastAsia"/>
        </w:rPr>
        <w:t>—××××××××</w:t>
      </w:r>
    </w:p>
    <w:p w:rsidR="000D50CC" w:rsidRDefault="000D50CC" w:rsidP="000D50CC">
      <w:pPr>
        <w:pStyle w:val="0170"/>
        <w:ind w:firstLine="420"/>
      </w:pPr>
      <w:r>
        <w:rPr>
          <w:rFonts w:hint="eastAsia"/>
        </w:rPr>
        <w:t>欢迎大家踊跃报名参加。</w:t>
      </w:r>
    </w:p>
    <w:p w:rsidR="000D50CC" w:rsidRDefault="000D50CC" w:rsidP="000D50CC">
      <w:pPr>
        <w:pStyle w:val="0170"/>
        <w:ind w:firstLine="420"/>
      </w:pPr>
      <w:r>
        <w:rPr>
          <w:rFonts w:hint="eastAsia"/>
        </w:rPr>
        <w:t xml:space="preserve">　　　　　　　　　　　　　　　　　　　　　　　　</w:t>
      </w:r>
      <w:r>
        <w:rPr>
          <w:rFonts w:hint="eastAsia"/>
        </w:rPr>
        <w:t>W</w:t>
      </w:r>
      <w:r>
        <w:rPr>
          <w:rFonts w:hint="eastAsia"/>
        </w:rPr>
        <w:t>社区党委（章）</w:t>
      </w:r>
    </w:p>
    <w:p w:rsidR="000D50CC" w:rsidRPr="00555C8F" w:rsidRDefault="000D50CC" w:rsidP="000D50CC">
      <w:pPr>
        <w:pStyle w:val="0170"/>
        <w:ind w:firstLine="420"/>
      </w:pPr>
      <w:r>
        <w:rPr>
          <w:rFonts w:hint="eastAsia"/>
        </w:rPr>
        <w:t xml:space="preserve">　　　　　　　　　　　　　　　　　　</w:t>
      </w:r>
      <w:r w:rsidR="00AD0109">
        <w:rPr>
          <w:rFonts w:hint="eastAsia"/>
        </w:rPr>
        <w:t xml:space="preserve">　</w:t>
      </w:r>
      <w:bookmarkStart w:id="0" w:name="_GoBack"/>
      <w:bookmarkEnd w:id="0"/>
      <w:r>
        <w:rPr>
          <w:rFonts w:hint="eastAsia"/>
        </w:rPr>
        <w:t xml:space="preserve">　　　　　</w:t>
      </w:r>
      <w:r>
        <w:rPr>
          <w:rFonts w:hint="eastAsia"/>
        </w:rPr>
        <w:t>20</w:t>
      </w:r>
      <w:r>
        <w:t>20</w:t>
      </w:r>
      <w:r>
        <w:rPr>
          <w:rFonts w:hint="eastAsia"/>
        </w:rPr>
        <w:t>年</w:t>
      </w:r>
      <w:r>
        <w:rPr>
          <w:rFonts w:hint="eastAsia"/>
        </w:rPr>
        <w:t>3</w:t>
      </w:r>
      <w:r>
        <w:rPr>
          <w:rFonts w:hint="eastAsia"/>
        </w:rPr>
        <w:t>月</w:t>
      </w:r>
      <w:r>
        <w:rPr>
          <w:rFonts w:hint="eastAsia"/>
        </w:rPr>
        <w:t>11</w:t>
      </w:r>
      <w:r>
        <w:rPr>
          <w:rFonts w:hint="eastAsia"/>
        </w:rPr>
        <w:t>日</w:t>
      </w:r>
    </w:p>
    <w:sectPr w:rsidR="000D50CC" w:rsidRPr="00555C8F">
      <w:headerReference w:type="even" r:id="rId9"/>
      <w:headerReference w:type="default" r:id="rId10"/>
      <w:footerReference w:type="even" r:id="rId11"/>
      <w:footerReference w:type="default" r:id="rId12"/>
      <w:pgSz w:w="10490" w:h="14742"/>
      <w:pgMar w:top="1474" w:right="1247" w:bottom="1077" w:left="1247" w:header="851" w:footer="680"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59E" w:rsidRDefault="0073459E">
      <w:pPr>
        <w:spacing w:line="240" w:lineRule="auto"/>
      </w:pPr>
      <w:r>
        <w:separator/>
      </w:r>
    </w:p>
  </w:endnote>
  <w:endnote w:type="continuationSeparator" w:id="0">
    <w:p w:rsidR="0073459E" w:rsidRDefault="007345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仿宋_GB2312">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 w:name="方正大标宋简体">
    <w:charset w:val="86"/>
    <w:family w:val="auto"/>
    <w:pitch w:val="variable"/>
    <w:sig w:usb0="00000001" w:usb1="080E0000" w:usb2="00000010" w:usb3="00000000" w:csb0="00040000" w:csb1="00000000"/>
  </w:font>
  <w:font w:name="方正黑体简体">
    <w:charset w:val="86"/>
    <w:family w:val="script"/>
    <w:pitch w:val="fixed"/>
    <w:sig w:usb0="00000001" w:usb1="080E0000" w:usb2="00000010" w:usb3="00000000" w:csb0="00040000" w:csb1="00000000"/>
  </w:font>
  <w:font w:name="方正粗宋简体">
    <w:charset w:val="86"/>
    <w:family w:val="script"/>
    <w:pitch w:val="fixed"/>
    <w:sig w:usb0="00000003" w:usb1="080E0000" w:usb2="00000010" w:usb3="00000000" w:csb0="00040001" w:csb1="00000000"/>
  </w:font>
  <w:font w:name="方正小标宋简体">
    <w:charset w:val="86"/>
    <w:family w:val="script"/>
    <w:pitch w:val="fixed"/>
    <w:sig w:usb0="00000001" w:usb1="080E0000" w:usb2="00000010" w:usb3="00000000" w:csb0="00040000" w:csb1="00000000"/>
  </w:font>
  <w:font w:name="方正书宋简体">
    <w:charset w:val="86"/>
    <w:family w:val="script"/>
    <w:pitch w:val="fixed"/>
    <w:sig w:usb0="00000001" w:usb1="080E0000" w:usb2="00000010" w:usb3="00000000" w:csb0="00040000" w:csb1="00000000"/>
  </w:font>
  <w:font w:name="方正大黑简体">
    <w:altName w:val="黑体"/>
    <w:charset w:val="86"/>
    <w:family w:val="script"/>
    <w:pitch w:val="default"/>
    <w:sig w:usb0="00000000" w:usb1="00000000" w:usb2="00000010" w:usb3="00000000" w:csb0="00040000" w:csb1="00000000"/>
  </w:font>
  <w:font w:name="方正韵动粗黑简体">
    <w:altName w:val="黑体"/>
    <w:charset w:val="86"/>
    <w:family w:val="auto"/>
    <w:pitch w:val="default"/>
    <w:sig w:usb0="00000000" w:usb1="00000000" w:usb2="00000010" w:usb3="00000000" w:csb0="00040000" w:csb1="00000000"/>
  </w:font>
  <w:font w:name="Calibri">
    <w:charset w:val="00"/>
    <w:family w:val="swiss"/>
    <w:pitch w:val="variable"/>
    <w:sig w:usb0="E10002FF" w:usb1="4000ACFF" w:usb2="00000009" w:usb3="00000000" w:csb0="0000019F" w:csb1="00000000"/>
  </w:font>
  <w:font w:name="方正仿宋简体">
    <w:charset w:val="86"/>
    <w:family w:val="script"/>
    <w:pitch w:val="fixed"/>
    <w:sig w:usb0="00000001" w:usb1="080E0000" w:usb2="00000010" w:usb3="00000000" w:csb0="00040000" w:csb1="00000000"/>
  </w:font>
  <w:font w:name="方正楷体简体">
    <w:charset w:val="86"/>
    <w:family w:val="script"/>
    <w:pitch w:val="fixed"/>
    <w:sig w:usb0="00000001" w:usb1="080E0000" w:usb2="00000010" w:usb3="00000000" w:csb0="00040000" w:csb1="00000000"/>
  </w:font>
  <w:font w:name="方正小标宋_GBK">
    <w:altName w:val="方正粗谭黑简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806" w:rsidRDefault="00F11806">
    <w:pPr>
      <w:pStyle w:val="ab"/>
    </w:pPr>
    <w:r>
      <w:t>第</w:t>
    </w:r>
    <w:sdt>
      <w:sdtPr>
        <w:id w:val="1559815456"/>
      </w:sdtPr>
      <w:sdtEndPr/>
      <w:sdtContent>
        <w:r>
          <w:fldChar w:fldCharType="begin"/>
        </w:r>
        <w:r>
          <w:instrText xml:space="preserve"> PAGE  \* Arabic  \* MERGEFORMAT </w:instrText>
        </w:r>
        <w:r>
          <w:fldChar w:fldCharType="separate"/>
        </w:r>
        <w:r w:rsidR="00AD0109">
          <w:rPr>
            <w:noProof/>
          </w:rPr>
          <w:t>10</w:t>
        </w:r>
        <w:r>
          <w:fldChar w:fldCharType="end"/>
        </w:r>
        <w:r>
          <w:t>页</w:t>
        </w:r>
        <w:r>
          <w:t xml:space="preserve"> </w:t>
        </w:r>
        <w:r>
          <w:t>共</w:t>
        </w:r>
        <w:r>
          <w:rPr>
            <w:noProof/>
          </w:rPr>
          <w:fldChar w:fldCharType="begin"/>
        </w:r>
        <w:r>
          <w:rPr>
            <w:noProof/>
          </w:rPr>
          <w:instrText xml:space="preserve"> NUMPAGES  \* Arabic  \* MERGEFORMAT </w:instrText>
        </w:r>
        <w:r>
          <w:rPr>
            <w:noProof/>
          </w:rPr>
          <w:fldChar w:fldCharType="separate"/>
        </w:r>
        <w:r w:rsidR="00AD0109">
          <w:rPr>
            <w:noProof/>
          </w:rPr>
          <w:t>11</w:t>
        </w:r>
        <w:r>
          <w:rPr>
            <w:noProof/>
          </w:rPr>
          <w:fldChar w:fldCharType="end"/>
        </w:r>
        <w:r>
          <w:t>页</w:t>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806" w:rsidRDefault="00F11806">
    <w:pPr>
      <w:pStyle w:val="ab"/>
    </w:pPr>
    <w:r>
      <w:t>第</w:t>
    </w:r>
    <w:sdt>
      <w:sdtPr>
        <w:id w:val="35609653"/>
      </w:sdtPr>
      <w:sdtEndPr/>
      <w:sdtContent>
        <w:r>
          <w:fldChar w:fldCharType="begin"/>
        </w:r>
        <w:r>
          <w:instrText xml:space="preserve"> PAGE  \* Arabic  \* MERGEFORMAT </w:instrText>
        </w:r>
        <w:r>
          <w:fldChar w:fldCharType="separate"/>
        </w:r>
        <w:r w:rsidR="00AD0109">
          <w:rPr>
            <w:noProof/>
          </w:rPr>
          <w:t>11</w:t>
        </w:r>
        <w:r>
          <w:fldChar w:fldCharType="end"/>
        </w:r>
        <w:r>
          <w:t>页</w:t>
        </w:r>
        <w:r>
          <w:t xml:space="preserve"> </w:t>
        </w:r>
        <w:r>
          <w:t>共</w:t>
        </w:r>
        <w:r>
          <w:rPr>
            <w:noProof/>
          </w:rPr>
          <w:fldChar w:fldCharType="begin"/>
        </w:r>
        <w:r>
          <w:rPr>
            <w:noProof/>
          </w:rPr>
          <w:instrText xml:space="preserve"> NUMPAGES  \* Arabic  \* MERGEFORMAT </w:instrText>
        </w:r>
        <w:r>
          <w:rPr>
            <w:noProof/>
          </w:rPr>
          <w:fldChar w:fldCharType="separate"/>
        </w:r>
        <w:r w:rsidR="00AD0109">
          <w:rPr>
            <w:noProof/>
          </w:rPr>
          <w:t>11</w:t>
        </w:r>
        <w:r>
          <w:rPr>
            <w:noProof/>
          </w:rPr>
          <w:fldChar w:fldCharType="end"/>
        </w:r>
        <w:r>
          <w:t>页</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59E" w:rsidRDefault="0073459E">
      <w:pPr>
        <w:spacing w:line="240" w:lineRule="auto"/>
      </w:pPr>
      <w:r>
        <w:separator/>
      </w:r>
    </w:p>
  </w:footnote>
  <w:footnote w:type="continuationSeparator" w:id="0">
    <w:p w:rsidR="0073459E" w:rsidRDefault="007345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806" w:rsidRDefault="0073459E">
    <w:r>
      <w:pict>
        <v:shapetype id="_x0000_t202" coordsize="21600,21600" o:spt="202" path="m,l,21600r21600,l21600,xe">
          <v:stroke joinstyle="miter"/>
          <v:path gradientshapeok="t" o:connecttype="rect"/>
        </v:shapetype>
        <v:shape id="文本框 19" o:spid="_x0000_s2072" type="#_x0000_t202" style="position:absolute;left:0;text-align:left;margin-left:302.3pt;margin-top:-4.3pt;width:140.2pt;height:23.2pt;z-index:251680768;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CshmgIAAH4FAAAOAAAAZHJzL2Uyb0RvYy54bWysVM1uEzEQviPxDpbvdJOQ/q26qUKrIqSo&#10;rUhRz47Xbla1PcZ2shseAN6AExfuPFefg7F3N4kKlyIuu2PPN+P5+WbOzhutyFo4X4Ep6PBgQIkw&#10;HMrKPBT0093VmxNKfGCmZAqMKOhGeHo+ef3qrLa5GMESVCkcQSfG57Ut6DIEm2eZ50uhmT8AKwwq&#10;JTjNAh7dQ1Y6VqN3rbLRYHCU1eBK64AL7/H2slXSSfIvpeDhRkovAlEFxdhC+rr0XcRvNjlj+YNj&#10;dlnxLgz2D1FoVhl8dOvqkgVGVq76w5WuuAMPMhxw0BlIWXGRcsBshoNn2cyXzIqUCxbH222Z/P9z&#10;y6/Xt45UJfbulBLDNPbo6fu3px+/nn5+JXiHBaqtzxE3t4gMzTtoEJyS9XYG/NEjJNvDtAYe0bEg&#10;jXQ6/jFVgobYg8227qIJhEdvxyeDwzGqOOpGp+MjlKPTnbV1PrwXoEkUCuqwrykCtp750EJ7SHzM&#10;wFWlFN6zXBlSF/To7eEgGWw16FyZCBCJJZ2bmEYbeZLCRonWyUchsUopgXiR+CkulCNrhsxinAsT&#10;hl3QyiA6oiQG8RLDDr+L6iXGbR79y2DC1lhXBlzbsDhWu7DLxz5k2eK7Rvo271iC0CwarGMUF1Bu&#10;kAEO2iHyll9V2I0Z8+GWOZwabCBugnCDH6kAqw6dRMkS3Je/3Uc8khm1lNQ4hQX1n1fMCUrUB4M0&#10;Px2OIy9COowPj0d4cPuaxb7GrPQFYDuGuHMsT2LEB9WL0oG+x4Uxja+iihmObxc09OJFaHcDLhwu&#10;ptMEwkG1LMzM3PKe+JFrd809c7YjZEAqX0M/ryx/xssWG/tqYLoKIKtE2l1Vu8LjkCfadwspbpH9&#10;c0Lt1ubkNwAAAP//AwBQSwMEFAAGAAgAAAAhAM4g6effAAAACQEAAA8AAABkcnMvZG93bnJldi54&#10;bWxMj8FOwzAQRO9I/IO1SNyoQ4CQhjhVheCChBClUtWbGy9xIF4H223D37Oc4Liap9k39WJygzhg&#10;iL0nBZezDARS601PnYL12+NFCSImTUYPnlDBN0ZYNKcnta6MP9IrHlapE1xCsdIKbEpjJWVsLTod&#10;Z35E4uzdB6cTn6GTJugjl7tB5llWSKd74g9Wj3hvsf1c7Z2C23Jr7Ed4mtab5+WXfRnl8KClUudn&#10;0/IORMIp/cHwq8/q0LDTzu/JRDEoKLLrglEFeT4HwUBZ3vC4HSfzK5BNLf8vaH4AAAD//wMAUEsB&#10;Ai0AFAAGAAgAAAAhALaDOJL+AAAA4QEAABMAAAAAAAAAAAAAAAAAAAAAAFtDb250ZW50X1R5cGVz&#10;XS54bWxQSwECLQAUAAYACAAAACEAOP0h/9YAAACUAQAACwAAAAAAAAAAAAAAAAAvAQAAX3JlbHMv&#10;LnJlbHNQSwECLQAUAAYACAAAACEAkeQrIZoCAAB+BQAADgAAAAAAAAAAAAAAAAAuAgAAZHJzL2Uy&#10;b0RvYy54bWxQSwECLQAUAAYACAAAACEAziDp598AAAAJAQAADwAAAAAAAAAAAAAAAAD0BAAAZHJz&#10;L2Rvd25yZXYueG1sUEsFBgAAAAAEAAQA8wAAAAAGAAAAAA==&#10;" filled="f" stroked="f" strokeweight=".5pt">
          <v:path arrowok="t"/>
          <v:textbox>
            <w:txbxContent>
              <w:p w:rsidR="00F11806" w:rsidRDefault="00F11806">
                <w:pPr>
                  <w:rPr>
                    <w:rFonts w:ascii="黑体" w:eastAsia="黑体" w:hAnsi="黑体"/>
                    <w:color w:val="000000" w:themeColor="text1"/>
                    <w:sz w:val="20"/>
                    <w:szCs w:val="20"/>
                  </w:rPr>
                </w:pPr>
                <w:r>
                  <w:rPr>
                    <w:rFonts w:ascii="黑体" w:eastAsia="黑体" w:hAnsi="黑体" w:hint="eastAsia"/>
                    <w:color w:val="000000" w:themeColor="text1"/>
                    <w:sz w:val="20"/>
                    <w:szCs w:val="20"/>
                  </w:rPr>
                  <w:t>学员专用 请勿外泄</w:t>
                </w:r>
              </w:p>
              <w:p w:rsidR="00F11806" w:rsidRDefault="00F11806">
                <w:pPr>
                  <w:rPr>
                    <w:rFonts w:ascii="黑体" w:eastAsia="黑体" w:hAnsi="黑体"/>
                    <w:color w:val="000000" w:themeColor="text1"/>
                    <w:sz w:val="20"/>
                    <w:szCs w:val="20"/>
                  </w:rPr>
                </w:pPr>
              </w:p>
            </w:txbxContent>
          </v:textbox>
        </v:shape>
      </w:pict>
    </w:r>
    <w:r w:rsidR="00F11806">
      <w:rPr>
        <w:noProof/>
      </w:rPr>
      <w:drawing>
        <wp:anchor distT="0" distB="0" distL="114300" distR="114300" simplePos="0" relativeHeight="251658240" behindDoc="0" locked="0" layoutInCell="1" allowOverlap="1">
          <wp:simplePos x="0" y="0"/>
          <wp:positionH relativeFrom="margin">
            <wp:posOffset>10160</wp:posOffset>
          </wp:positionH>
          <wp:positionV relativeFrom="paragraph">
            <wp:posOffset>-89535</wp:posOffset>
          </wp:positionV>
          <wp:extent cx="1316355" cy="26098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pict>
        <v:shapetype id="_x0000_t32" coordsize="21600,21600" o:spt="32" o:oned="t" path="m,l21600,21600e" filled="f">
          <v:path arrowok="t" fillok="f" o:connecttype="none"/>
          <o:lock v:ext="edit" shapetype="t"/>
        </v:shapetype>
        <v:shape id="直接箭头连接符 20" o:spid="_x0000_s2071" type="#_x0000_t32" style="position:absolute;left:0;text-align:left;margin-left:103.55pt;margin-top:12.95pt;width:292.35pt;height:0;z-index:251679744;mso-position-horizontal-relative:text;mso-position-vertical-relative:text;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eaQQIAAEkEAAAOAAAAZHJzL2Uyb0RvYy54bWysVMGO0zAQvSPxD5bvbZJu2u1Gm65Q0nJZ&#10;oNIuH+DaTmOR2JbtbVohfoEfQOIEnIDT3vkaWD6DsdtUu3BBiBycccbz5s3Mc84vtm2DNtxYoWSO&#10;k2GMEZdUMSHXOX55vRhMMbKOSEYaJXmOd9zii9njR+edzvhI1aph3CAAkTbrdI5r53QWRZbWvCV2&#10;qDSX4KyUaYmDrVlHzJAO0NsmGsXxJOqUYdooyq2Fr+XeiWcBv6o4dS+qynKHmhwDNxdWE9aVX6PZ&#10;OcnWhuha0AMN8g8sWiIkJD1ClcQRdGPEH1CtoEZZVbkhVW2kqkpQHmqAapL4t2quaqJ5qAWaY/Wx&#10;Tfb/wdLnm6VBguV4BO2RpIUZ3b27/fH2493XL98/3P789t7bnz8h8EOzOm0ziCnk0vhy6VZe6UtF&#10;X1kkVVETueaB9PVOA1DiI6IHIX5jNaRcdc8UgzPkxqnQuW1lWg8JPUHbMKDdcUB86xCFjyenyWia&#10;jjGivS8iWR+ojXVPuWqRN3JsnSFiXbtCSQkyUCYJacjm0jpPi2R9gM8q1UI0TVBDI1GX48nJOA4B&#10;VjWCeac/Zs16VTQGbYjXU3hCjeC5f8yoG8kCWM0Jmx9sR0SztyF5Iz0eFAZ0DtZeMK/P4rP5dD5N&#10;B+loMh+kcVkOniyKdDBZJKfj8qQsijJ546klaVYLxrj07HrxJunfieNwjfayO8r32IboIXroF5Dt&#10;34F0mKwf5l4WK8V2S9NPHPQaDh/ulr8Q9/dg3/8DzH4BAAD//wMAUEsDBBQABgAIAAAAIQAvZ6uw&#10;3QAAAAkBAAAPAAAAZHJzL2Rvd25yZXYueG1sTI9NS8QwEIbvgv8hjODNTVuorrXpIquCp8VdRfGW&#10;bcam2ExKk3747x3xoMeZeXjnecvN4jox4RBaTwrSVQICqfampUbBy/PDxRpEiJqM7jyhgi8MsKlO&#10;T0pdGD/THqdDbASHUCi0AhtjX0gZaotOh5Xvkfj24QenI49DI82gZw53ncyS5FI63RJ/sLrHrcX6&#10;8zA6BU4/+jGz22n3utw9mfmd6t39m1LnZ8vtDYiIS/yD4Uef1aFip6MfyQTRKciSNGVUQZ5fg2Dg&#10;ap1zl+PvQlal/N+g+gYAAP//AwBQSwECLQAUAAYACAAAACEAtoM4kv4AAADhAQAAEwAAAAAAAAAA&#10;AAAAAAAAAAAAW0NvbnRlbnRfVHlwZXNdLnhtbFBLAQItABQABgAIAAAAIQA4/SH/1gAAAJQBAAAL&#10;AAAAAAAAAAAAAAAAAC8BAABfcmVscy8ucmVsc1BLAQItABQABgAIAAAAIQDZuaeaQQIAAEkEAAAO&#10;AAAAAAAAAAAAAAAAAC4CAABkcnMvZTJvRG9jLnhtbFBLAQItABQABgAIAAAAIQAvZ6uw3QAAAAkB&#10;AAAPAAAAAAAAAAAAAAAAAJsEAABkcnMvZG93bnJldi54bWxQSwUGAAAAAAQABADzAAAApQUAAAAA&#10;" strokeweight=".5pt"/>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806" w:rsidRDefault="0073459E">
    <w:r>
      <w:pict>
        <v:shapetype id="_x0000_t202" coordsize="21600,21600" o:spt="202" path="m,l,21600r21600,l21600,xe">
          <v:stroke joinstyle="miter"/>
          <v:path gradientshapeok="t" o:connecttype="rect"/>
        </v:shapetype>
        <v:shape id="文本框 2" o:spid="_x0000_s2070" type="#_x0000_t202" style="position:absolute;left:0;text-align:left;margin-left:-4.45pt;margin-top:-2.75pt;width:168.75pt;height:23.2pt;z-index:251676672;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k3kngIAAIMFAAAOAAAAZHJzL2Uyb0RvYy54bWysVEtu2zAQ3RfoHQjuG1mKkzZC5MBNkKKA&#10;kQR1iqxpioyFUByWpC25B0hv0FU33fdcOUeHlGQbaTcpupFIzpv/mzk9a2tF1sK6CnRB04MRJUJz&#10;KCt9X9DPt5dv3lHiPNMlU6BFQTfC0bPJ61enjclFBktQpbAEjWiXN6agS+9NniSOL0XN3AEYoVEo&#10;wdbM49XeJ6VlDVqvVZKNRsdJA7Y0FrhwDl8vOiGdRPtSCu6vpXTCE1VQjM3Hr43fRfgmk1OW31tm&#10;lhXvw2D/EEXNKo1Ot6YumGdkZas/TNUVt+BA+gMOdQJSVlzEHDCbdPQsm/mSGRFzweI4sy2T+39m&#10;+dX6xpKqLGhGiWY1tujp+7enH7+efj6SLJSnMS5H1NwgzrfvocU2x1SdmQF/cAhJ9jCdgkN0KEcr&#10;bR3+mChBRezAZlt10XrC8TFLx4dpdkQJR1l2Mj4ex7YkO21jnf8goCbhUFCLXY0RsPXM+eCf5QMk&#10;ONNwWSkVO6s0aQp6fHg0igpbCWooHbAicqQ3E9LoIo8nv1EiYJT+JCTWKCYQHiI7xbmyZM2QV4xz&#10;oX0aihXtIjqgJAbxEsUev4vqJcpdHoNn0H6rXFcabNewMFS7sMuHIWTZ4ftGui7vUALfLtpIjogM&#10;LwsoN0gEC90kOcMvK2zKjDl/wyyODrYY14G/xo9UgMWH/kTJEuzXv70HPDIapZQ0OIoFdV9WzApK&#10;1EeNXD9Jx0gJ4uNlfPQ2w4vdlyz2JXpVnwN2JcXFY3g8BrxXw1FaqO9wa0yDVxQxzdF3Qf1wPPfd&#10;gsCtw8V0GkE4rYb5mZ4bPvA/UO62vWPW9Lz0yOgrGIaW5c/o2WFDezVMVx5kFbm7q2pff5z0SKR+&#10;K4VVsn+PqN3unPwGAAD//wMAUEsDBBQABgAIAAAAIQD4UPrM3wAAAAgBAAAPAAAAZHJzL2Rvd25y&#10;ZXYueG1sTI/BTsMwEETvSPyDtUjcWqdBpGnIpqoQXJAQolRC3LaxiQP2OsRuG/4ec4LjaEYzb+r1&#10;5Kw46jH0nhEW8wyE5tarnjuE3cv9rAQRIrEi61kjfOsA6+b8rKZK+RM/6+M2diKVcKgIwcQ4VFKG&#10;1mhHYe4Hzcl796OjmOTYSTXSKZU7K/MsK6SjntOCoUHfGt1+bg8OYVm+KfMxPky718fNl3kapL0j&#10;iXh5MW1uQEQ9xb8w/OIndGgS094fWAVhEWblKiUR8sU1iORf5WUBYo9QLFcgm1r+P9D8AAAA//8D&#10;AFBLAQItABQABgAIAAAAIQC2gziS/gAAAOEBAAATAAAAAAAAAAAAAAAAAAAAAABbQ29udGVudF9U&#10;eXBlc10ueG1sUEsBAi0AFAAGAAgAAAAhADj9If/WAAAAlAEAAAsAAAAAAAAAAAAAAAAALwEAAF9y&#10;ZWxzLy5yZWxzUEsBAi0AFAAGAAgAAAAhAG16TeSeAgAAgwUAAA4AAAAAAAAAAAAAAAAALgIAAGRy&#10;cy9lMm9Eb2MueG1sUEsBAi0AFAAGAAgAAAAhAPhQ+szfAAAACAEAAA8AAAAAAAAAAAAAAAAA+AQA&#10;AGRycy9kb3ducmV2LnhtbFBLBQYAAAAABAAEAPMAAAAEBgAAAAA=&#10;" filled="f" stroked="f" strokeweight=".5pt">
          <v:path arrowok="t"/>
          <v:textbox>
            <w:txbxContent>
              <w:p w:rsidR="00F11806" w:rsidRDefault="00F11806">
                <w:pPr>
                  <w:rPr>
                    <w:rFonts w:ascii="黑体" w:eastAsia="黑体" w:hAnsi="黑体"/>
                    <w:color w:val="000000" w:themeColor="text1"/>
                    <w:sz w:val="20"/>
                    <w:szCs w:val="20"/>
                  </w:rPr>
                </w:pPr>
                <w:r>
                  <w:rPr>
                    <w:rFonts w:ascii="黑体" w:eastAsia="黑体" w:hAnsi="黑体" w:hint="eastAsia"/>
                    <w:color w:val="000000" w:themeColor="text1"/>
                    <w:sz w:val="20"/>
                    <w:szCs w:val="20"/>
                  </w:rPr>
                  <w:t>学员专用 请勿外泄</w:t>
                </w:r>
              </w:p>
              <w:p w:rsidR="00F11806" w:rsidRDefault="00F11806">
                <w:pPr>
                  <w:rPr>
                    <w:rFonts w:ascii="黑体" w:eastAsia="黑体" w:hAnsi="黑体"/>
                    <w:color w:val="000000" w:themeColor="text1"/>
                    <w:sz w:val="20"/>
                    <w:szCs w:val="20"/>
                  </w:rPr>
                </w:pPr>
              </w:p>
            </w:txbxContent>
          </v:textbox>
        </v:shape>
      </w:pict>
    </w:r>
    <w:r w:rsidR="00F11806">
      <w:rPr>
        <w:noProof/>
      </w:rPr>
      <w:drawing>
        <wp:anchor distT="0" distB="0" distL="114300" distR="114300" simplePos="0" relativeHeight="251656192" behindDoc="0" locked="0" layoutInCell="1" allowOverlap="1">
          <wp:simplePos x="0" y="0"/>
          <wp:positionH relativeFrom="margin">
            <wp:posOffset>3763010</wp:posOffset>
          </wp:positionH>
          <wp:positionV relativeFrom="paragraph">
            <wp:posOffset>-51435</wp:posOffset>
          </wp:positionV>
          <wp:extent cx="1316355" cy="260985"/>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pict>
        <v:shapetype id="_x0000_t32" coordsize="21600,21600" o:spt="32" o:oned="t" path="m,l21600,21600e" filled="f">
          <v:path arrowok="t" fillok="f" o:connecttype="none"/>
          <o:lock v:ext="edit" shapetype="t"/>
        </v:shapetype>
        <v:shape id="直接箭头连接符 18" o:spid="_x0000_s2069" type="#_x0000_t32" style="position:absolute;left:0;text-align:left;margin-left:.05pt;margin-top:14.45pt;width:293.1pt;height:0;z-index:251675648;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yHQQAIAAEkEAAAOAAAAZHJzL2Uyb0RvYy54bWysVMGO0zAQvSPxD1bubZK223ajpiuUtFwW&#10;qLTLB7i2k1gktmW7TSvEL/ADSJyAE3DaO18Dy2cwdpuqCxeEyMEZZzxv3sw8Z3a1a2q0ZdpwKdIg&#10;7kcBYoJIykWZBi9vl71pgIzFguJaCpYGe2aCq/njR7NWJWwgK1lTphGACJO0Kg0qa1UShoZUrMGm&#10;LxUT4CykbrCFrS5DqnEL6E0dDqJoHLZSU6UlYcbA1/zgDOYevygYsS+KwjCL6jQAbtav2q9rt4bz&#10;GU5KjVXFyZEG/gcWDeYCkp6gcmwx2mj+B1TDiZZGFrZPZBPKouCE+Rqgmjj6rZqbCivma4HmGHVq&#10;k/l/sOT5dqURpzA7mJTADczo/t3dj7cf779++f7h7ue3987+/AmBH5rVKpNATCZW2pVLduJGXUvy&#10;yiAhswqLknnSt3sFQLGLCB+EuI1RkHLdPpMUzuCNlb5zu0I3DhJ6gnZ+QPvTgNjOIgIfh5PBYDiB&#10;OZLOF+KkC1Ta2KdMNsgZaWCsxrysbCaFABlIHfs0eHttrKOFky7AZRVyyevaq6EWqE2D8fAi8gFG&#10;1pw6pztmdLnOao222OnJP75G8Jwf03IjqAerGKaLo20xrw82JK+Fw4PCgM7ROgjm9WV0uZgupqPe&#10;aDBe9EZRnveeLLNRb7yMJxf5MM+yPH7jqMWjpOKUMuHYdeKNR38njuM1OsjuJN9TG8KH6L5fQLZ7&#10;e9J+sm6YB1msJd2vdDdx0Ks/fLxb7kKc78E+/wPMfwEAAP//AwBQSwMEFAAGAAgAAAAhABljkWbb&#10;AAAABwEAAA8AAABkcnMvZG93bnJldi54bWxMjktLw0AUhfeC/2G4gjs7aUukjZkUqQquiq3S4u42&#10;c80EM3dCZvLw3zviQpfnwTlfvplsIwbqfO1YwXyWgCAuna65UvD2+nSzAuEDssbGMSn4Ig+b4vIi&#10;x0y7kfc0HEIl4gj7DBWYENpMSl8asuhnriWO2YfrLIYou0rqDsc4bhu5SJJbabHm+GCwpa2h8vPQ&#10;WwUWn12/MNthd5weXvT4zuXu8aTU9dV0fwci0BT+yvCDH9GhiExn17P2olGwnMeigjRdg4hxulov&#10;QZx/DVnk8j9/8Q0AAP//AwBQSwECLQAUAAYACAAAACEAtoM4kv4AAADhAQAAEwAAAAAAAAAAAAAA&#10;AAAAAAAAW0NvbnRlbnRfVHlwZXNdLnhtbFBLAQItABQABgAIAAAAIQA4/SH/1gAAAJQBAAALAAAA&#10;AAAAAAAAAAAAAC8BAABfcmVscy8ucmVsc1BLAQItABQABgAIAAAAIQCfIyHQQAIAAEkEAAAOAAAA&#10;AAAAAAAAAAAAAC4CAABkcnMvZTJvRG9jLnhtbFBLAQItABQABgAIAAAAIQAZY5Fm2wAAAAcBAAAP&#10;AAAAAAAAAAAAAAAAAJoEAABkcnMvZG93bnJldi54bWxQSwUGAAAAAAQABADzAAAAogUAAAAA&#10;" strokeweight=".5pt"/>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4496FF"/>
    <w:multiLevelType w:val="singleLevel"/>
    <w:tmpl w:val="954496FF"/>
    <w:lvl w:ilvl="0">
      <w:start w:val="124"/>
      <w:numFmt w:val="decimal"/>
      <w:lvlText w:val="%1."/>
      <w:lvlJc w:val="left"/>
      <w:pPr>
        <w:tabs>
          <w:tab w:val="left" w:pos="312"/>
        </w:tabs>
      </w:pPr>
    </w:lvl>
  </w:abstractNum>
  <w:abstractNum w:abstractNumId="1" w15:restartNumberingAfterBreak="0">
    <w:nsid w:val="B07FA13F"/>
    <w:multiLevelType w:val="singleLevel"/>
    <w:tmpl w:val="B07FA13F"/>
    <w:lvl w:ilvl="0">
      <w:start w:val="93"/>
      <w:numFmt w:val="decimal"/>
      <w:lvlText w:val="%1."/>
      <w:lvlJc w:val="left"/>
      <w:pPr>
        <w:tabs>
          <w:tab w:val="left" w:pos="312"/>
        </w:tabs>
      </w:pPr>
    </w:lvl>
  </w:abstractNum>
  <w:abstractNum w:abstractNumId="2" w15:restartNumberingAfterBreak="0">
    <w:nsid w:val="EE7FE373"/>
    <w:multiLevelType w:val="singleLevel"/>
    <w:tmpl w:val="EE7FE373"/>
    <w:lvl w:ilvl="0">
      <w:start w:val="83"/>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attachedTemplate r:id="rId1"/>
  <w:defaultTabStop w:val="420"/>
  <w:evenAndOddHeaders/>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73"/>
    <o:shapelayout v:ext="edit">
      <o:idmap v:ext="edit" data="2"/>
      <o:rules v:ext="edit">
        <o:r id="V:Rule1" type="connector" idref="#直接箭头连接符 18"/>
        <o:r id="V:Rule2" type="connector" idref="#直接箭头连接符 20"/>
      </o:rules>
    </o:shapelayout>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BC4FF5"/>
    <w:rsid w:val="000D50CC"/>
    <w:rsid w:val="000F4270"/>
    <w:rsid w:val="0010075B"/>
    <w:rsid w:val="00175C99"/>
    <w:rsid w:val="001A52AC"/>
    <w:rsid w:val="001E6EFD"/>
    <w:rsid w:val="00314456"/>
    <w:rsid w:val="003757C1"/>
    <w:rsid w:val="003C2174"/>
    <w:rsid w:val="003C716E"/>
    <w:rsid w:val="003D57E6"/>
    <w:rsid w:val="003F448A"/>
    <w:rsid w:val="0040191C"/>
    <w:rsid w:val="0040528F"/>
    <w:rsid w:val="0048280B"/>
    <w:rsid w:val="004B01A8"/>
    <w:rsid w:val="004E09AC"/>
    <w:rsid w:val="004E2EDF"/>
    <w:rsid w:val="00595C42"/>
    <w:rsid w:val="005B5A1F"/>
    <w:rsid w:val="005C2043"/>
    <w:rsid w:val="00652D37"/>
    <w:rsid w:val="00657D3D"/>
    <w:rsid w:val="006E46D1"/>
    <w:rsid w:val="0073459E"/>
    <w:rsid w:val="007517A8"/>
    <w:rsid w:val="007C18C7"/>
    <w:rsid w:val="007F1CDF"/>
    <w:rsid w:val="00882E55"/>
    <w:rsid w:val="00895F9A"/>
    <w:rsid w:val="008A5536"/>
    <w:rsid w:val="008D0365"/>
    <w:rsid w:val="00A8243B"/>
    <w:rsid w:val="00AB3658"/>
    <w:rsid w:val="00AD0109"/>
    <w:rsid w:val="00BC4FF5"/>
    <w:rsid w:val="00BE2D80"/>
    <w:rsid w:val="00C35B80"/>
    <w:rsid w:val="00C76F92"/>
    <w:rsid w:val="00C83505"/>
    <w:rsid w:val="00C878FA"/>
    <w:rsid w:val="00CC12D7"/>
    <w:rsid w:val="00CD1952"/>
    <w:rsid w:val="00D24CF1"/>
    <w:rsid w:val="00DD7DAC"/>
    <w:rsid w:val="00DE21B5"/>
    <w:rsid w:val="00DE7DD2"/>
    <w:rsid w:val="00E61335"/>
    <w:rsid w:val="00E73062"/>
    <w:rsid w:val="00E8615A"/>
    <w:rsid w:val="00F11806"/>
    <w:rsid w:val="00F23956"/>
    <w:rsid w:val="00F50EB1"/>
    <w:rsid w:val="00FC666B"/>
    <w:rsid w:val="00FE792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1"/>
    </o:shapelayout>
  </w:shapeDefaults>
  <w:decimalSymbol w:val="."/>
  <w:listSeparator w:val=","/>
  <w14:docId w14:val="43780C35"/>
  <w15:docId w15:val="{FCF27122-65A5-48EB-B534-9B9B4A74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qFormat="1"/>
    <w:lsdException w:name="heading 3" w:semiHidden="1" w:qFormat="1"/>
    <w:lsdException w:name="heading 4" w:semiHidden="1" w:qFormat="1"/>
    <w:lsdException w:name="heading 5" w:semiHidden="1"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qFormat="1"/>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0" w:qFormat="1"/>
    <w:lsdException w:name="footer" w:semiHidden="1"/>
    <w:lsdException w:name="index heading" w:semiHidden="1"/>
    <w:lsdException w:name="caption" w:semiHidden="1" w:uiPriority="0"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semiHidden="1"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lsdException w:name="Default Paragraph Font" w:semiHidden="1" w:uiPriority="1" w:unhideWhenUsed="1" w:qFormat="1"/>
    <w:lsdException w:name="Body Text" w:semiHidden="1" w:uiPriority="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0" w:qFormat="1"/>
    <w:lsdException w:name="Salutation" w:semiHidden="1"/>
    <w:lsdException w:name="Date" w:semiHidden="1"/>
    <w:lsdException w:name="Body Text First Indent" w:semiHidden="1" w:uiPriority="0"/>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qFormat="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qFormat="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pPr>
      <w:widowControl w:val="0"/>
      <w:spacing w:line="300" w:lineRule="auto"/>
      <w:jc w:val="both"/>
    </w:pPr>
    <w:rPr>
      <w:kern w:val="2"/>
      <w:sz w:val="21"/>
      <w:szCs w:val="24"/>
    </w:rPr>
  </w:style>
  <w:style w:type="paragraph" w:styleId="1">
    <w:name w:val="heading 1"/>
    <w:basedOn w:val="a"/>
    <w:next w:val="a"/>
    <w:link w:val="10"/>
    <w:semiHidden/>
    <w:qFormat/>
    <w:pPr>
      <w:widowControl/>
      <w:outlineLvl w:val="0"/>
    </w:pPr>
    <w:rPr>
      <w:kern w:val="0"/>
      <w:szCs w:val="21"/>
    </w:rPr>
  </w:style>
  <w:style w:type="paragraph" w:styleId="2">
    <w:name w:val="heading 2"/>
    <w:basedOn w:val="a"/>
    <w:next w:val="a"/>
    <w:link w:val="20"/>
    <w:uiPriority w:val="99"/>
    <w:qFormat/>
    <w:pPr>
      <w:widowControl/>
      <w:spacing w:before="100" w:beforeAutospacing="1" w:after="100" w:afterAutospacing="1"/>
      <w:jc w:val="center"/>
      <w:outlineLvl w:val="1"/>
    </w:pPr>
    <w:rPr>
      <w:rFonts w:ascii="黑体" w:eastAsia="黑体"/>
      <w:kern w:val="0"/>
      <w:sz w:val="36"/>
      <w:szCs w:val="36"/>
    </w:rPr>
  </w:style>
  <w:style w:type="paragraph" w:styleId="3">
    <w:name w:val="heading 3"/>
    <w:basedOn w:val="a"/>
    <w:next w:val="a"/>
    <w:link w:val="30"/>
    <w:uiPriority w:val="99"/>
    <w:qFormat/>
    <w:pPr>
      <w:keepNext/>
      <w:keepLines/>
      <w:widowControl/>
      <w:spacing w:before="100" w:beforeAutospacing="1" w:after="100" w:afterAutospacing="1"/>
      <w:jc w:val="center"/>
      <w:outlineLvl w:val="2"/>
    </w:pPr>
    <w:rPr>
      <w:rFonts w:eastAsia="黑体"/>
      <w:bCs/>
      <w:kern w:val="0"/>
      <w:sz w:val="32"/>
      <w:szCs w:val="32"/>
    </w:rPr>
  </w:style>
  <w:style w:type="paragraph" w:styleId="4">
    <w:name w:val="heading 4"/>
    <w:basedOn w:val="a"/>
    <w:next w:val="a"/>
    <w:link w:val="40"/>
    <w:uiPriority w:val="99"/>
    <w:qFormat/>
    <w:pPr>
      <w:keepNext/>
      <w:keepLines/>
      <w:widowControl/>
      <w:spacing w:before="280" w:after="290" w:line="372" w:lineRule="auto"/>
      <w:outlineLvl w:val="3"/>
    </w:pPr>
    <w:rPr>
      <w:rFonts w:ascii="Arial" w:eastAsia="黑体" w:hAnsi="Arial"/>
      <w:b/>
      <w:bCs/>
      <w:kern w:val="0"/>
      <w:sz w:val="28"/>
      <w:szCs w:val="28"/>
    </w:rPr>
  </w:style>
  <w:style w:type="paragraph" w:styleId="5">
    <w:name w:val="heading 5"/>
    <w:basedOn w:val="a"/>
    <w:next w:val="a"/>
    <w:link w:val="50"/>
    <w:uiPriority w:val="99"/>
    <w:qFormat/>
    <w:pPr>
      <w:keepNext/>
      <w:keepLines/>
      <w:widowControl/>
      <w:spacing w:before="280" w:after="290" w:line="372" w:lineRule="auto"/>
      <w:outlineLvl w:val="4"/>
    </w:pPr>
    <w:rPr>
      <w:b/>
      <w:bCs/>
      <w:kern w:val="0"/>
      <w:sz w:val="28"/>
      <w:szCs w:val="28"/>
    </w:rPr>
  </w:style>
  <w:style w:type="paragraph" w:styleId="6">
    <w:name w:val="heading 6"/>
    <w:basedOn w:val="a"/>
    <w:next w:val="a"/>
    <w:link w:val="60"/>
    <w:semiHidden/>
    <w:qFormat/>
    <w:pPr>
      <w:keepNext/>
      <w:keepLines/>
      <w:widowControl/>
      <w:spacing w:before="240" w:after="64" w:line="317" w:lineRule="auto"/>
      <w:outlineLvl w:val="5"/>
    </w:pPr>
    <w:rPr>
      <w:rFonts w:ascii="Arial" w:eastAsia="黑体" w:hAnsi="Arial"/>
      <w:b/>
      <w:bCs/>
      <w:kern w:val="0"/>
      <w:sz w:val="24"/>
      <w:szCs w:val="21"/>
    </w:rPr>
  </w:style>
  <w:style w:type="paragraph" w:styleId="7">
    <w:name w:val="heading 7"/>
    <w:basedOn w:val="a"/>
    <w:next w:val="a"/>
    <w:link w:val="70"/>
    <w:semiHidden/>
    <w:qFormat/>
    <w:pPr>
      <w:keepNext/>
      <w:keepLines/>
      <w:widowControl/>
      <w:spacing w:before="240" w:after="64" w:line="320" w:lineRule="auto"/>
      <w:outlineLvl w:val="6"/>
    </w:pPr>
    <w:rPr>
      <w:b/>
      <w:bCs/>
      <w:kern w:val="0"/>
      <w:sz w:val="24"/>
    </w:rPr>
  </w:style>
  <w:style w:type="paragraph" w:styleId="8">
    <w:name w:val="heading 8"/>
    <w:basedOn w:val="a"/>
    <w:next w:val="a"/>
    <w:link w:val="80"/>
    <w:semiHidden/>
    <w:qFormat/>
    <w:pPr>
      <w:keepNext/>
      <w:keepLines/>
      <w:widowControl/>
      <w:spacing w:before="240" w:after="64" w:line="320" w:lineRule="auto"/>
      <w:outlineLvl w:val="7"/>
    </w:pPr>
    <w:rPr>
      <w:rFonts w:asciiTheme="majorHAnsi" w:eastAsiaTheme="majorEastAsia" w:hAnsiTheme="majorHAnsi" w:cstheme="majorBidi"/>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a5"/>
    <w:semiHidden/>
    <w:pPr>
      <w:spacing w:after="0"/>
      <w:ind w:firstLineChars="103" w:firstLine="216"/>
    </w:pPr>
    <w:rPr>
      <w:szCs w:val="20"/>
    </w:rPr>
  </w:style>
  <w:style w:type="paragraph" w:styleId="a4">
    <w:name w:val="Body Text"/>
    <w:basedOn w:val="a"/>
    <w:link w:val="a6"/>
    <w:semiHidden/>
    <w:pPr>
      <w:spacing w:after="120"/>
    </w:pPr>
  </w:style>
  <w:style w:type="paragraph" w:styleId="a7">
    <w:name w:val="Document Map"/>
    <w:basedOn w:val="a"/>
    <w:link w:val="a8"/>
    <w:uiPriority w:val="99"/>
    <w:semiHidden/>
    <w:qFormat/>
    <w:rPr>
      <w:rFonts w:ascii="宋体"/>
      <w:sz w:val="18"/>
      <w:szCs w:val="18"/>
    </w:rPr>
  </w:style>
  <w:style w:type="paragraph" w:styleId="31">
    <w:name w:val="toc 3"/>
    <w:basedOn w:val="a"/>
    <w:next w:val="a"/>
    <w:uiPriority w:val="39"/>
    <w:semiHidden/>
    <w:pPr>
      <w:spacing w:line="360" w:lineRule="auto"/>
      <w:ind w:leftChars="400" w:left="400"/>
    </w:pPr>
    <w:rPr>
      <w:sz w:val="24"/>
    </w:rPr>
  </w:style>
  <w:style w:type="paragraph" w:styleId="a9">
    <w:name w:val="Balloon Text"/>
    <w:basedOn w:val="a"/>
    <w:link w:val="aa"/>
    <w:uiPriority w:val="99"/>
    <w:semiHidden/>
    <w:rPr>
      <w:sz w:val="18"/>
      <w:szCs w:val="18"/>
    </w:rPr>
  </w:style>
  <w:style w:type="paragraph" w:styleId="ab">
    <w:name w:val="footer"/>
    <w:basedOn w:val="a"/>
    <w:link w:val="ac"/>
    <w:uiPriority w:val="99"/>
    <w:pPr>
      <w:widowControl/>
      <w:jc w:val="center"/>
    </w:pPr>
  </w:style>
  <w:style w:type="paragraph" w:styleId="ad">
    <w:name w:val="header"/>
    <w:basedOn w:val="a"/>
    <w:link w:val="ae"/>
    <w:semiHidden/>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semiHidden/>
    <w:pPr>
      <w:spacing w:line="360" w:lineRule="auto"/>
    </w:pPr>
    <w:rPr>
      <w:rFonts w:eastAsia="黑体"/>
      <w:b/>
      <w:sz w:val="30"/>
    </w:rPr>
  </w:style>
  <w:style w:type="paragraph" w:styleId="41">
    <w:name w:val="toc 4"/>
    <w:basedOn w:val="a"/>
    <w:next w:val="a"/>
    <w:uiPriority w:val="39"/>
    <w:semiHidden/>
    <w:pPr>
      <w:spacing w:line="360" w:lineRule="auto"/>
      <w:ind w:leftChars="600" w:left="600"/>
    </w:pPr>
    <w:rPr>
      <w:sz w:val="24"/>
    </w:rPr>
  </w:style>
  <w:style w:type="paragraph" w:styleId="21">
    <w:name w:val="toc 2"/>
    <w:basedOn w:val="a"/>
    <w:next w:val="a"/>
    <w:uiPriority w:val="39"/>
    <w:semiHidden/>
    <w:qFormat/>
    <w:pPr>
      <w:widowControl/>
      <w:spacing w:line="360" w:lineRule="auto"/>
      <w:ind w:leftChars="150" w:left="150"/>
    </w:pPr>
    <w:rPr>
      <w:rFonts w:eastAsia="仿宋_GB2312"/>
      <w:kern w:val="0"/>
      <w:sz w:val="23"/>
      <w:szCs w:val="21"/>
    </w:rPr>
  </w:style>
  <w:style w:type="character" w:styleId="af">
    <w:name w:val="Strong"/>
    <w:basedOn w:val="a0"/>
    <w:uiPriority w:val="22"/>
    <w:semiHidden/>
    <w:qFormat/>
    <w:rPr>
      <w:b/>
    </w:rPr>
  </w:style>
  <w:style w:type="character" w:styleId="af0">
    <w:name w:val="page number"/>
    <w:basedOn w:val="a0"/>
    <w:semiHidden/>
  </w:style>
  <w:style w:type="character" w:styleId="af1">
    <w:name w:val="Emphasis"/>
    <w:basedOn w:val="a0"/>
    <w:uiPriority w:val="20"/>
    <w:semiHidden/>
    <w:qFormat/>
    <w:rPr>
      <w:color w:val="CC0000"/>
    </w:rPr>
  </w:style>
  <w:style w:type="character" w:styleId="af2">
    <w:name w:val="Hyperlink"/>
    <w:basedOn w:val="a0"/>
    <w:uiPriority w:val="99"/>
    <w:qFormat/>
    <w:rPr>
      <w:color w:val="0000FF"/>
      <w:u w:val="single"/>
    </w:rPr>
  </w:style>
  <w:style w:type="character" w:styleId="af3">
    <w:name w:val="annotation reference"/>
    <w:basedOn w:val="a0"/>
    <w:uiPriority w:val="99"/>
    <w:semiHidden/>
    <w:qFormat/>
    <w:rPr>
      <w:sz w:val="21"/>
      <w:szCs w:val="21"/>
    </w:rPr>
  </w:style>
  <w:style w:type="character" w:customStyle="1" w:styleId="10">
    <w:name w:val="标题 1 字符"/>
    <w:link w:val="1"/>
    <w:semiHidden/>
  </w:style>
  <w:style w:type="character" w:customStyle="1" w:styleId="20">
    <w:name w:val="标题 2 字符"/>
    <w:link w:val="2"/>
    <w:uiPriority w:val="99"/>
    <w:qFormat/>
    <w:rPr>
      <w:rFonts w:ascii="黑体" w:eastAsia="黑体"/>
      <w:sz w:val="36"/>
      <w:szCs w:val="36"/>
    </w:rPr>
  </w:style>
  <w:style w:type="character" w:customStyle="1" w:styleId="30">
    <w:name w:val="标题 3 字符"/>
    <w:link w:val="3"/>
    <w:uiPriority w:val="99"/>
    <w:qFormat/>
    <w:rPr>
      <w:rFonts w:eastAsia="黑体"/>
      <w:bCs/>
      <w:sz w:val="32"/>
      <w:szCs w:val="32"/>
    </w:rPr>
  </w:style>
  <w:style w:type="character" w:customStyle="1" w:styleId="40">
    <w:name w:val="标题 4 字符"/>
    <w:link w:val="4"/>
    <w:uiPriority w:val="99"/>
    <w:qFormat/>
    <w:rPr>
      <w:rFonts w:ascii="Arial" w:eastAsia="黑体" w:hAnsi="Arial"/>
      <w:b/>
      <w:bCs/>
      <w:sz w:val="28"/>
      <w:szCs w:val="28"/>
    </w:rPr>
  </w:style>
  <w:style w:type="character" w:customStyle="1" w:styleId="50">
    <w:name w:val="标题 5 字符"/>
    <w:link w:val="5"/>
    <w:uiPriority w:val="99"/>
    <w:qFormat/>
    <w:rPr>
      <w:b/>
      <w:bCs/>
      <w:sz w:val="28"/>
      <w:szCs w:val="28"/>
    </w:rPr>
  </w:style>
  <w:style w:type="character" w:customStyle="1" w:styleId="60">
    <w:name w:val="标题 6 字符"/>
    <w:link w:val="6"/>
    <w:semiHidden/>
    <w:qFormat/>
    <w:rPr>
      <w:rFonts w:ascii="Arial" w:eastAsia="黑体" w:hAnsi="Arial"/>
      <w:b/>
      <w:bCs/>
      <w:sz w:val="24"/>
    </w:rPr>
  </w:style>
  <w:style w:type="character" w:customStyle="1" w:styleId="a8">
    <w:name w:val="文档结构图 字符"/>
    <w:basedOn w:val="a0"/>
    <w:link w:val="a7"/>
    <w:uiPriority w:val="99"/>
    <w:semiHidden/>
    <w:qFormat/>
    <w:rPr>
      <w:rFonts w:ascii="宋体"/>
      <w:kern w:val="2"/>
      <w:sz w:val="18"/>
      <w:szCs w:val="18"/>
    </w:rPr>
  </w:style>
  <w:style w:type="character" w:customStyle="1" w:styleId="ae">
    <w:name w:val="页眉 字符"/>
    <w:basedOn w:val="a0"/>
    <w:link w:val="ad"/>
    <w:semiHidden/>
    <w:qFormat/>
    <w:rPr>
      <w:kern w:val="2"/>
      <w:sz w:val="18"/>
      <w:szCs w:val="18"/>
    </w:rPr>
  </w:style>
  <w:style w:type="character" w:customStyle="1" w:styleId="H-5Char">
    <w:name w:val="H-5级标题 （一） Char"/>
    <w:link w:val="H-5"/>
    <w:semiHidden/>
    <w:rPr>
      <w:rFonts w:eastAsia="黑体"/>
      <w:bCs/>
      <w:sz w:val="24"/>
      <w:szCs w:val="28"/>
    </w:rPr>
  </w:style>
  <w:style w:type="paragraph" w:customStyle="1" w:styleId="H-5">
    <w:name w:val="H-5级标题 （一）"/>
    <w:basedOn w:val="5"/>
    <w:next w:val="H-61"/>
    <w:link w:val="H-5Char"/>
    <w:semiHidden/>
    <w:qFormat/>
    <w:pPr>
      <w:spacing w:beforeLines="50" w:afterLines="50" w:line="240" w:lineRule="auto"/>
      <w:ind w:firstLineChars="200" w:firstLine="200"/>
      <w:textAlignment w:val="center"/>
    </w:pPr>
    <w:rPr>
      <w:rFonts w:eastAsia="黑体"/>
      <w:b w:val="0"/>
      <w:sz w:val="24"/>
    </w:rPr>
  </w:style>
  <w:style w:type="paragraph" w:customStyle="1" w:styleId="H-61">
    <w:name w:val="H-6级标题 1．(注：此标题序号后的点为英文全角输入或者汉字状态下半角第二次输入)"/>
    <w:basedOn w:val="H-"/>
    <w:next w:val="a"/>
    <w:qFormat/>
    <w:pPr>
      <w:ind w:left="525" w:hanging="525"/>
    </w:pPr>
    <w:rPr>
      <w:rFonts w:eastAsia="宋体"/>
    </w:rPr>
  </w:style>
  <w:style w:type="paragraph" w:customStyle="1" w:styleId="H-">
    <w:name w:val="H-题目题干"/>
    <w:basedOn w:val="a"/>
    <w:semiHidden/>
    <w:qFormat/>
    <w:pPr>
      <w:widowControl/>
      <w:spacing w:line="360" w:lineRule="auto"/>
      <w:ind w:left="250" w:hangingChars="250" w:hanging="250"/>
      <w:textAlignment w:val="center"/>
    </w:pPr>
    <w:rPr>
      <w:rFonts w:eastAsia="仿宋_GB2312"/>
      <w:kern w:val="0"/>
      <w:szCs w:val="20"/>
    </w:rPr>
  </w:style>
  <w:style w:type="character" w:customStyle="1" w:styleId="W-Char">
    <w:name w:val="W-题目来源、题目说明 Char"/>
    <w:link w:val="W-"/>
    <w:semiHidden/>
    <w:rPr>
      <w:color w:val="0000FF"/>
    </w:rPr>
  </w:style>
  <w:style w:type="paragraph" w:customStyle="1" w:styleId="W-">
    <w:name w:val="W-题目来源、题目说明"/>
    <w:next w:val="a"/>
    <w:link w:val="W-Char"/>
    <w:semiHidden/>
    <w:qFormat/>
    <w:pPr>
      <w:spacing w:line="300" w:lineRule="auto"/>
      <w:jc w:val="both"/>
      <w:textAlignment w:val="center"/>
    </w:pPr>
    <w:rPr>
      <w:color w:val="0000FF"/>
      <w:sz w:val="21"/>
      <w:szCs w:val="21"/>
    </w:rPr>
  </w:style>
  <w:style w:type="character" w:customStyle="1" w:styleId="H-4Char">
    <w:name w:val="H-4级标题 一、 Char"/>
    <w:link w:val="H-4"/>
    <w:semiHidden/>
    <w:rPr>
      <w:rFonts w:eastAsia="黑体"/>
      <w:bCs/>
      <w:sz w:val="28"/>
      <w:szCs w:val="28"/>
    </w:rPr>
  </w:style>
  <w:style w:type="paragraph" w:customStyle="1" w:styleId="H-4">
    <w:name w:val="H-4级标题 一、"/>
    <w:basedOn w:val="4"/>
    <w:next w:val="H-5"/>
    <w:link w:val="H-4Char"/>
    <w:semiHidden/>
    <w:qFormat/>
    <w:pPr>
      <w:spacing w:beforeLines="50" w:afterLines="50" w:line="240" w:lineRule="auto"/>
      <w:textAlignment w:val="center"/>
    </w:pPr>
    <w:rPr>
      <w:rFonts w:ascii="Times New Roman" w:hAnsi="Times New Roman"/>
      <w:b w:val="0"/>
    </w:rPr>
  </w:style>
  <w:style w:type="character" w:customStyle="1" w:styleId="W-CharCharChar">
    <w:name w:val="W-讲义答案和解析 Char Char Char"/>
    <w:link w:val="W-0"/>
    <w:uiPriority w:val="99"/>
    <w:semiHidden/>
    <w:qFormat/>
    <w:rPr>
      <w:color w:val="FF0000"/>
      <w:szCs w:val="22"/>
    </w:rPr>
  </w:style>
  <w:style w:type="paragraph" w:customStyle="1" w:styleId="W-0">
    <w:name w:val="W-讲义答案和解析"/>
    <w:next w:val="a"/>
    <w:link w:val="W-CharCharChar"/>
    <w:uiPriority w:val="99"/>
    <w:semiHidden/>
    <w:qFormat/>
    <w:pPr>
      <w:ind w:firstLineChars="200" w:firstLine="200"/>
      <w:jc w:val="both"/>
      <w:textAlignment w:val="center"/>
    </w:pPr>
    <w:rPr>
      <w:color w:val="FF0000"/>
      <w:sz w:val="21"/>
      <w:szCs w:val="22"/>
    </w:rPr>
  </w:style>
  <w:style w:type="character" w:customStyle="1" w:styleId="ac">
    <w:name w:val="页脚 字符"/>
    <w:basedOn w:val="a0"/>
    <w:link w:val="ab"/>
    <w:uiPriority w:val="99"/>
    <w:rPr>
      <w:kern w:val="2"/>
      <w:szCs w:val="24"/>
    </w:rPr>
  </w:style>
  <w:style w:type="paragraph" w:customStyle="1" w:styleId="H-0">
    <w:name w:val="H-请开始答题："/>
    <w:basedOn w:val="a"/>
    <w:next w:val="H-"/>
    <w:semiHidden/>
    <w:pPr>
      <w:spacing w:beforeLines="100"/>
    </w:pPr>
    <w:rPr>
      <w:rFonts w:eastAsia="黑体"/>
      <w:b/>
    </w:rPr>
  </w:style>
  <w:style w:type="paragraph" w:customStyle="1" w:styleId="H-1">
    <w:name w:val="H-结束语"/>
    <w:semiHidden/>
    <w:pPr>
      <w:spacing w:beforeLines="100" w:line="300" w:lineRule="auto"/>
      <w:jc w:val="center"/>
    </w:pPr>
    <w:rPr>
      <w:rFonts w:eastAsia="黑体"/>
      <w:sz w:val="28"/>
      <w:szCs w:val="21"/>
    </w:rPr>
  </w:style>
  <w:style w:type="paragraph" w:customStyle="1" w:styleId="H-10">
    <w:name w:val="H-1级标题 部分"/>
    <w:basedOn w:val="1"/>
    <w:next w:val="H-2"/>
    <w:semiHidden/>
    <w:qFormat/>
    <w:pPr>
      <w:spacing w:beforeLines="50" w:afterLines="50"/>
      <w:textAlignment w:val="center"/>
    </w:pPr>
    <w:rPr>
      <w:rFonts w:eastAsia="黑体"/>
      <w:b/>
    </w:rPr>
  </w:style>
  <w:style w:type="paragraph" w:customStyle="1" w:styleId="H-2">
    <w:name w:val="H-2级标题 章"/>
    <w:basedOn w:val="2"/>
    <w:next w:val="H-3"/>
    <w:semiHidden/>
    <w:pPr>
      <w:spacing w:beforeLines="50" w:beforeAutospacing="0" w:afterLines="50" w:afterAutospacing="0" w:line="600" w:lineRule="auto"/>
      <w:textAlignment w:val="center"/>
    </w:pPr>
    <w:rPr>
      <w:rFonts w:ascii="Times New Roman"/>
      <w:sz w:val="32"/>
    </w:rPr>
  </w:style>
  <w:style w:type="paragraph" w:customStyle="1" w:styleId="H-3">
    <w:name w:val="H-3级标题 节"/>
    <w:basedOn w:val="3"/>
    <w:next w:val="H-4"/>
    <w:link w:val="H-3Char"/>
    <w:semiHidden/>
    <w:pPr>
      <w:spacing w:beforeLines="50" w:beforeAutospacing="0" w:afterLines="50" w:afterAutospacing="0" w:line="480" w:lineRule="auto"/>
      <w:textAlignment w:val="center"/>
    </w:pPr>
    <w:rPr>
      <w:sz w:val="30"/>
    </w:rPr>
  </w:style>
  <w:style w:type="paragraph" w:customStyle="1" w:styleId="W-1">
    <w:name w:val="W-考情分析"/>
    <w:basedOn w:val="H-3"/>
    <w:semiHidden/>
    <w:pPr>
      <w:outlineLvl w:val="9"/>
    </w:pPr>
    <w:rPr>
      <w:rFonts w:eastAsia="楷体_GB2312"/>
    </w:rPr>
  </w:style>
  <w:style w:type="paragraph" w:customStyle="1" w:styleId="H-6">
    <w:name w:val="H-？、题型说明"/>
    <w:next w:val="a"/>
    <w:link w:val="H-Char"/>
    <w:semiHidden/>
    <w:qFormat/>
    <w:pPr>
      <w:spacing w:beforeLines="100" w:afterLines="100" w:line="300" w:lineRule="auto"/>
      <w:ind w:firstLineChars="200" w:firstLine="200"/>
      <w:jc w:val="both"/>
      <w:outlineLvl w:val="1"/>
    </w:pPr>
    <w:rPr>
      <w:rFonts w:eastAsia="黑体"/>
      <w:b/>
      <w:sz w:val="21"/>
      <w:szCs w:val="21"/>
    </w:rPr>
  </w:style>
  <w:style w:type="paragraph" w:customStyle="1" w:styleId="H-7">
    <w:name w:val="H-？、题前说明"/>
    <w:basedOn w:val="H-6"/>
    <w:next w:val="H-0"/>
    <w:link w:val="H-Char0"/>
    <w:semiHidden/>
    <w:pPr>
      <w:spacing w:afterLines="0"/>
      <w:outlineLvl w:val="9"/>
    </w:pPr>
  </w:style>
  <w:style w:type="paragraph" w:customStyle="1" w:styleId="H-8">
    <w:name w:val="H-共？题共分？钟"/>
    <w:basedOn w:val="2"/>
    <w:next w:val="H-6"/>
    <w:link w:val="H-Char1"/>
    <w:semiHidden/>
    <w:pPr>
      <w:spacing w:before="0" w:beforeAutospacing="0" w:afterLines="150" w:afterAutospacing="0"/>
      <w:outlineLvl w:val="9"/>
    </w:pPr>
    <w:rPr>
      <w:rFonts w:ascii="Times New Roman"/>
      <w:sz w:val="21"/>
    </w:rPr>
  </w:style>
  <w:style w:type="paragraph" w:customStyle="1" w:styleId="H-9">
    <w:name w:val="H-第？部分"/>
    <w:basedOn w:val="H-3"/>
    <w:next w:val="H-8"/>
    <w:link w:val="H-Char2"/>
    <w:semiHidden/>
    <w:pPr>
      <w:spacing w:beforeLines="100" w:afterLines="0" w:line="240" w:lineRule="auto"/>
      <w:outlineLvl w:val="0"/>
    </w:pPr>
    <w:rPr>
      <w:sz w:val="28"/>
    </w:rPr>
  </w:style>
  <w:style w:type="paragraph" w:customStyle="1" w:styleId="W-2">
    <w:name w:val="W-考情分析正文"/>
    <w:basedOn w:val="a"/>
    <w:semiHidden/>
    <w:pPr>
      <w:widowControl/>
      <w:ind w:firstLineChars="200" w:firstLine="200"/>
      <w:textAlignment w:val="center"/>
    </w:pPr>
    <w:rPr>
      <w:rFonts w:eastAsia="楷体_GB2312"/>
      <w:kern w:val="0"/>
      <w:szCs w:val="20"/>
    </w:rPr>
  </w:style>
  <w:style w:type="paragraph" w:customStyle="1" w:styleId="H-71">
    <w:name w:val="H-7级标题 （1）(注：此处括号为汉字状态)"/>
    <w:basedOn w:val="a"/>
    <w:semiHidden/>
    <w:pPr>
      <w:widowControl/>
      <w:ind w:firstLineChars="200" w:firstLine="200"/>
      <w:textAlignment w:val="center"/>
    </w:pPr>
    <w:rPr>
      <w:kern w:val="0"/>
      <w:szCs w:val="20"/>
    </w:rPr>
  </w:style>
  <w:style w:type="character" w:customStyle="1" w:styleId="aa">
    <w:name w:val="批注框文本 字符"/>
    <w:basedOn w:val="a0"/>
    <w:link w:val="a9"/>
    <w:uiPriority w:val="99"/>
    <w:semiHidden/>
    <w:rPr>
      <w:kern w:val="2"/>
      <w:sz w:val="18"/>
      <w:szCs w:val="18"/>
    </w:rPr>
  </w:style>
  <w:style w:type="paragraph" w:customStyle="1" w:styleId="H-80">
    <w:name w:val="H-8级标题 ①"/>
    <w:basedOn w:val="a"/>
    <w:semiHidden/>
  </w:style>
  <w:style w:type="paragraph" w:customStyle="1" w:styleId="H-a">
    <w:name w:val="H-题目提问方式、选项"/>
    <w:basedOn w:val="a"/>
    <w:semiHidden/>
    <w:pPr>
      <w:widowControl/>
      <w:spacing w:line="360" w:lineRule="auto"/>
      <w:ind w:leftChars="250" w:left="350" w:hangingChars="100" w:hanging="100"/>
      <w:textAlignment w:val="center"/>
    </w:pPr>
    <w:rPr>
      <w:rFonts w:eastAsia="仿宋_GB2312"/>
      <w:kern w:val="0"/>
      <w:szCs w:val="20"/>
    </w:rPr>
  </w:style>
  <w:style w:type="paragraph" w:customStyle="1" w:styleId="H-b">
    <w:name w:val="H-题目答案"/>
    <w:basedOn w:val="W-0"/>
    <w:semiHidden/>
    <w:pPr>
      <w:ind w:left="250" w:hangingChars="250" w:hanging="250"/>
    </w:pPr>
    <w:rPr>
      <w:rFonts w:eastAsia="仿宋_GB2312"/>
    </w:rPr>
  </w:style>
  <w:style w:type="character" w:customStyle="1" w:styleId="W-5CharChar">
    <w:name w:val="W-讲义5级（一） Char Char"/>
    <w:link w:val="W-5"/>
    <w:semiHidden/>
    <w:qFormat/>
    <w:rPr>
      <w:b/>
      <w:bCs/>
      <w:sz w:val="24"/>
      <w:szCs w:val="28"/>
    </w:rPr>
  </w:style>
  <w:style w:type="paragraph" w:customStyle="1" w:styleId="W-5">
    <w:name w:val="W-讲义5级（一）"/>
    <w:basedOn w:val="5"/>
    <w:next w:val="W-61"/>
    <w:link w:val="W-5CharChar"/>
    <w:semiHidden/>
    <w:pPr>
      <w:spacing w:beforeLines="50" w:afterLines="50" w:line="240" w:lineRule="auto"/>
      <w:ind w:firstLineChars="200" w:firstLine="420"/>
    </w:pPr>
    <w:rPr>
      <w:sz w:val="24"/>
    </w:rPr>
  </w:style>
  <w:style w:type="paragraph" w:customStyle="1" w:styleId="W-61">
    <w:name w:val="W-讲义6级1."/>
    <w:basedOn w:val="6"/>
    <w:next w:val="a"/>
    <w:link w:val="W-61Char"/>
    <w:qFormat/>
    <w:pPr>
      <w:spacing w:before="0" w:after="0" w:line="240" w:lineRule="auto"/>
      <w:ind w:firstLineChars="200" w:firstLine="420"/>
    </w:pPr>
    <w:rPr>
      <w:rFonts w:ascii="Times New Roman" w:eastAsia="宋体" w:hAnsi="Times New Roman"/>
      <w:sz w:val="21"/>
    </w:rPr>
  </w:style>
  <w:style w:type="character" w:customStyle="1" w:styleId="W-CharChar">
    <w:name w:val="W-标题后说明信息和题目来源 Char Char"/>
    <w:link w:val="W-3"/>
    <w:semiHidden/>
    <w:rPr>
      <w:color w:val="0000FF"/>
    </w:rPr>
  </w:style>
  <w:style w:type="paragraph" w:customStyle="1" w:styleId="W-3">
    <w:name w:val="W-标题后说明信息和题目来源"/>
    <w:next w:val="a"/>
    <w:link w:val="W-CharChar"/>
    <w:semiHidden/>
    <w:pPr>
      <w:spacing w:line="300" w:lineRule="auto"/>
      <w:jc w:val="both"/>
    </w:pPr>
    <w:rPr>
      <w:color w:val="0000FF"/>
      <w:sz w:val="21"/>
      <w:szCs w:val="21"/>
    </w:rPr>
  </w:style>
  <w:style w:type="character" w:customStyle="1" w:styleId="W-4CharChar">
    <w:name w:val="W-讲义4级一、 Char Char"/>
    <w:link w:val="W-4"/>
    <w:uiPriority w:val="99"/>
    <w:semiHidden/>
    <w:rPr>
      <w:b/>
      <w:kern w:val="2"/>
      <w:sz w:val="28"/>
      <w:szCs w:val="20"/>
    </w:rPr>
  </w:style>
  <w:style w:type="paragraph" w:customStyle="1" w:styleId="W-4">
    <w:name w:val="W-讲义4级一、"/>
    <w:basedOn w:val="4"/>
    <w:next w:val="W-5"/>
    <w:link w:val="W-4CharChar"/>
    <w:uiPriority w:val="99"/>
    <w:semiHidden/>
    <w:qFormat/>
    <w:pPr>
      <w:widowControl w:val="0"/>
      <w:spacing w:beforeLines="50" w:afterLines="50" w:line="240" w:lineRule="auto"/>
      <w:ind w:firstLineChars="200" w:firstLine="200"/>
      <w:textAlignment w:val="center"/>
    </w:pPr>
    <w:rPr>
      <w:rFonts w:ascii="Times New Roman" w:eastAsia="宋体" w:hAnsi="Times New Roman"/>
      <w:bCs w:val="0"/>
      <w:kern w:val="2"/>
      <w:szCs w:val="20"/>
    </w:rPr>
  </w:style>
  <w:style w:type="paragraph" w:customStyle="1" w:styleId="W-10">
    <w:name w:val="W-讲义1级部分"/>
    <w:basedOn w:val="1"/>
    <w:next w:val="W-20"/>
    <w:link w:val="W-1CharChar"/>
    <w:uiPriority w:val="99"/>
    <w:semiHidden/>
    <w:qFormat/>
    <w:pPr>
      <w:spacing w:beforeLines="100" w:afterLines="100" w:line="240" w:lineRule="auto"/>
      <w:jc w:val="center"/>
      <w:textAlignment w:val="center"/>
    </w:pPr>
    <w:rPr>
      <w:rFonts w:ascii="宋体" w:hAnsi="宋体"/>
      <w:b/>
      <w:kern w:val="2"/>
      <w:sz w:val="44"/>
      <w:szCs w:val="24"/>
    </w:rPr>
  </w:style>
  <w:style w:type="paragraph" w:customStyle="1" w:styleId="W-20">
    <w:name w:val="W-讲义2级章"/>
    <w:basedOn w:val="2"/>
    <w:next w:val="W-30"/>
    <w:link w:val="W-2Char"/>
    <w:uiPriority w:val="99"/>
    <w:semiHidden/>
    <w:qFormat/>
    <w:pPr>
      <w:widowControl w:val="0"/>
      <w:spacing w:beforeLines="100" w:beforeAutospacing="0" w:afterLines="100" w:afterAutospacing="0" w:line="240" w:lineRule="auto"/>
      <w:textAlignment w:val="center"/>
    </w:pPr>
    <w:rPr>
      <w:kern w:val="2"/>
    </w:rPr>
  </w:style>
  <w:style w:type="paragraph" w:customStyle="1" w:styleId="W-30">
    <w:name w:val="W-讲义3级节"/>
    <w:basedOn w:val="3"/>
    <w:next w:val="W-4"/>
    <w:link w:val="W-3CharChar"/>
    <w:semiHidden/>
    <w:qFormat/>
    <w:pPr>
      <w:widowControl w:val="0"/>
      <w:spacing w:beforeLines="100" w:beforeAutospacing="0" w:afterLines="100" w:afterAutospacing="0" w:line="240" w:lineRule="auto"/>
      <w:textAlignment w:val="center"/>
    </w:pPr>
    <w:rPr>
      <w:bCs w:val="0"/>
      <w:kern w:val="2"/>
      <w:szCs w:val="20"/>
    </w:rPr>
  </w:style>
  <w:style w:type="paragraph" w:customStyle="1" w:styleId="W-6">
    <w:name w:val="W-考情分析、目录标题"/>
    <w:basedOn w:val="W-30"/>
    <w:semiHidden/>
    <w:qFormat/>
    <w:pPr>
      <w:outlineLvl w:val="9"/>
    </w:pPr>
    <w:rPr>
      <w:rFonts w:eastAsia="楷体_GB2312"/>
      <w:b/>
    </w:rPr>
  </w:style>
  <w:style w:type="paragraph" w:customStyle="1" w:styleId="W-7">
    <w:name w:val="W-？、题干"/>
    <w:next w:val="a"/>
    <w:semiHidden/>
    <w:pPr>
      <w:spacing w:beforeLines="50" w:line="300" w:lineRule="auto"/>
      <w:ind w:firstLineChars="200" w:firstLine="560"/>
      <w:jc w:val="both"/>
      <w:outlineLvl w:val="1"/>
    </w:pPr>
    <w:rPr>
      <w:b/>
      <w:sz w:val="21"/>
      <w:szCs w:val="21"/>
    </w:rPr>
  </w:style>
  <w:style w:type="paragraph" w:customStyle="1" w:styleId="W-8">
    <w:name w:val="W-蓝色首行缩进"/>
    <w:next w:val="a"/>
    <w:semiHidden/>
    <w:pPr>
      <w:spacing w:line="300" w:lineRule="auto"/>
      <w:ind w:firstLineChars="200" w:firstLine="420"/>
      <w:jc w:val="both"/>
    </w:pPr>
    <w:rPr>
      <w:color w:val="0000FF"/>
      <w:sz w:val="21"/>
      <w:szCs w:val="21"/>
    </w:rPr>
  </w:style>
  <w:style w:type="paragraph" w:customStyle="1" w:styleId="W-9">
    <w:name w:val="W-目录标题“部分”（加粗）"/>
    <w:basedOn w:val="a"/>
    <w:semiHidden/>
    <w:pPr>
      <w:spacing w:line="137" w:lineRule="auto"/>
    </w:pPr>
    <w:rPr>
      <w:b/>
    </w:rPr>
  </w:style>
  <w:style w:type="paragraph" w:customStyle="1" w:styleId="W-a">
    <w:name w:val="W-共？题共分？钟"/>
    <w:basedOn w:val="2"/>
    <w:next w:val="W-7"/>
    <w:semiHidden/>
    <w:qFormat/>
    <w:pPr>
      <w:spacing w:beforeLines="50" w:beforeAutospacing="0" w:afterLines="50" w:afterAutospacing="0"/>
      <w:outlineLvl w:val="9"/>
    </w:pPr>
    <w:rPr>
      <w:rFonts w:ascii="Times New Roman" w:eastAsia="宋体"/>
      <w:b/>
      <w:sz w:val="21"/>
    </w:rPr>
  </w:style>
  <w:style w:type="paragraph" w:customStyle="1" w:styleId="W-b">
    <w:name w:val="W-资料分析、言语材料前标题"/>
    <w:next w:val="a"/>
    <w:semiHidden/>
    <w:pPr>
      <w:spacing w:line="300" w:lineRule="auto"/>
      <w:ind w:firstLineChars="200" w:firstLine="420"/>
      <w:jc w:val="both"/>
    </w:pPr>
    <w:rPr>
      <w:b/>
      <w:sz w:val="21"/>
      <w:szCs w:val="21"/>
    </w:rPr>
  </w:style>
  <w:style w:type="paragraph" w:customStyle="1" w:styleId="W-c">
    <w:name w:val="W-第？部分"/>
    <w:basedOn w:val="1"/>
    <w:next w:val="W-a"/>
    <w:semiHidden/>
    <w:pPr>
      <w:spacing w:beforeLines="50" w:afterLines="50"/>
    </w:pPr>
    <w:rPr>
      <w:sz w:val="28"/>
    </w:rPr>
  </w:style>
  <w:style w:type="paragraph" w:customStyle="1" w:styleId="W-d">
    <w:name w:val="W-考勤分析正文"/>
    <w:basedOn w:val="a"/>
    <w:semiHidden/>
    <w:pPr>
      <w:widowControl/>
      <w:ind w:firstLineChars="200" w:firstLine="420"/>
    </w:pPr>
    <w:rPr>
      <w:rFonts w:eastAsia="楷体_GB2312"/>
      <w:kern w:val="0"/>
      <w:szCs w:val="20"/>
    </w:rPr>
  </w:style>
  <w:style w:type="paragraph" w:customStyle="1" w:styleId="af4">
    <w:name w:val="讲义答案和解析"/>
    <w:next w:val="a"/>
    <w:semiHidden/>
    <w:pPr>
      <w:spacing w:line="300" w:lineRule="auto"/>
      <w:ind w:firstLineChars="200" w:firstLine="420"/>
      <w:jc w:val="both"/>
    </w:pPr>
    <w:rPr>
      <w:color w:val="FF0000"/>
      <w:sz w:val="21"/>
      <w:szCs w:val="21"/>
    </w:rPr>
  </w:style>
  <w:style w:type="paragraph" w:customStyle="1" w:styleId="W-Arial2">
    <w:name w:val="样式 W-请开始答题、题目、选项 + Arial 小五 黑色 居中 首行缩进:  2 字符"/>
    <w:basedOn w:val="a"/>
    <w:semiHidden/>
    <w:pPr>
      <w:widowControl/>
      <w:ind w:firstLineChars="200" w:firstLine="200"/>
      <w:jc w:val="left"/>
    </w:pPr>
    <w:rPr>
      <w:rFonts w:ascii="Arial" w:hAnsi="Arial" w:cs="宋体"/>
      <w:color w:val="000000"/>
      <w:kern w:val="0"/>
      <w:szCs w:val="20"/>
    </w:rPr>
  </w:style>
  <w:style w:type="character" w:customStyle="1" w:styleId="858D7CFB-ED40-4347-BF05-701D383B685F">
    <w:name w:val="讲义题目、选项{858D7CFB-ED40-4347-BF05-701D383B685F}"/>
    <w:link w:val="af5"/>
    <w:semiHidden/>
  </w:style>
  <w:style w:type="paragraph" w:customStyle="1" w:styleId="af5">
    <w:name w:val="讲义题目、选项"/>
    <w:next w:val="a"/>
    <w:link w:val="858D7CFB-ED40-4347-BF05-701D383B685F"/>
    <w:semiHidden/>
    <w:pPr>
      <w:spacing w:line="300" w:lineRule="auto"/>
      <w:ind w:firstLineChars="200" w:firstLine="420"/>
      <w:jc w:val="both"/>
    </w:pPr>
    <w:rPr>
      <w:sz w:val="21"/>
      <w:szCs w:val="21"/>
    </w:rPr>
  </w:style>
  <w:style w:type="paragraph" w:customStyle="1" w:styleId="p0">
    <w:name w:val="p0"/>
    <w:basedOn w:val="a"/>
    <w:semiHidden/>
    <w:pPr>
      <w:widowControl/>
    </w:pPr>
    <w:rPr>
      <w:kern w:val="0"/>
      <w:szCs w:val="21"/>
    </w:rPr>
  </w:style>
  <w:style w:type="paragraph" w:customStyle="1" w:styleId="p16">
    <w:name w:val="p16"/>
    <w:basedOn w:val="a"/>
    <w:semiHidden/>
    <w:pPr>
      <w:widowControl/>
    </w:pPr>
    <w:rPr>
      <w:kern w:val="0"/>
      <w:szCs w:val="21"/>
    </w:rPr>
  </w:style>
  <w:style w:type="paragraph" w:customStyle="1" w:styleId="p17">
    <w:name w:val="p17"/>
    <w:basedOn w:val="a"/>
    <w:uiPriority w:val="99"/>
    <w:semiHidden/>
    <w:pPr>
      <w:widowControl/>
      <w:ind w:firstLine="420"/>
    </w:pPr>
    <w:rPr>
      <w:kern w:val="0"/>
      <w:szCs w:val="21"/>
    </w:rPr>
  </w:style>
  <w:style w:type="paragraph" w:customStyle="1" w:styleId="af6">
    <w:name w:val="请开始答题、题目、选项"/>
    <w:link w:val="858D7CFB-ED40-4347-BF05-701D383B685F0"/>
    <w:semiHidden/>
    <w:pPr>
      <w:spacing w:line="300" w:lineRule="auto"/>
      <w:ind w:firstLineChars="200" w:firstLine="420"/>
      <w:jc w:val="both"/>
    </w:pPr>
    <w:rPr>
      <w:rFonts w:eastAsia="Times New Roman"/>
      <w:sz w:val="21"/>
      <w:szCs w:val="21"/>
    </w:rPr>
  </w:style>
  <w:style w:type="character" w:customStyle="1" w:styleId="858D7CFB-ED40-4347-BF05-701D383B685F0">
    <w:name w:val="请开始答题、题目、选项{858D7CFB-ED40-4347-BF05-701D383B685F}"/>
    <w:link w:val="af6"/>
    <w:semiHidden/>
    <w:rPr>
      <w:rFonts w:eastAsia="Times New Roman"/>
    </w:rPr>
  </w:style>
  <w:style w:type="paragraph" w:customStyle="1" w:styleId="W-211">
    <w:name w:val="样式 W-？、题前说明 + (中文) 黑体 首行缩进:  2 字符 段前: 1 行 段后: 1 行"/>
    <w:basedOn w:val="H-7"/>
    <w:semiHidden/>
    <w:pPr>
      <w:spacing w:before="312" w:after="312"/>
      <w:ind w:firstLine="422"/>
    </w:pPr>
    <w:rPr>
      <w:rFonts w:cs="宋体"/>
      <w:bCs/>
    </w:rPr>
  </w:style>
  <w:style w:type="paragraph" w:customStyle="1" w:styleId="H-211">
    <w:name w:val="样式 H-？、题型说明 + 首行缩进:  2 字符 段前: 1 行 段后: 1 行"/>
    <w:basedOn w:val="H-6"/>
    <w:semiHidden/>
    <w:pPr>
      <w:spacing w:before="312" w:after="312"/>
      <w:ind w:firstLine="422"/>
    </w:pPr>
    <w:rPr>
      <w:rFonts w:cs="宋体"/>
      <w:bCs/>
    </w:rPr>
  </w:style>
  <w:style w:type="paragraph" w:customStyle="1" w:styleId="W-e">
    <w:name w:val="W-请开始答题、题目、选项"/>
    <w:link w:val="W-CharChar0"/>
    <w:uiPriority w:val="99"/>
    <w:semiHidden/>
    <w:qFormat/>
    <w:pPr>
      <w:ind w:firstLineChars="200" w:firstLine="200"/>
      <w:jc w:val="both"/>
      <w:textAlignment w:val="center"/>
    </w:pPr>
    <w:rPr>
      <w:sz w:val="21"/>
      <w:szCs w:val="22"/>
    </w:rPr>
  </w:style>
  <w:style w:type="character" w:customStyle="1" w:styleId="W-CharChar0">
    <w:name w:val="W-请开始答题、题目、选项 Char Char"/>
    <w:link w:val="W-e"/>
    <w:uiPriority w:val="99"/>
    <w:semiHidden/>
    <w:rPr>
      <w:szCs w:val="22"/>
    </w:rPr>
  </w:style>
  <w:style w:type="paragraph" w:customStyle="1" w:styleId="W-f">
    <w:name w:val="W-？、题型说明"/>
    <w:next w:val="a"/>
    <w:semiHidden/>
    <w:pPr>
      <w:spacing w:beforeLines="100" w:line="300" w:lineRule="auto"/>
      <w:ind w:firstLineChars="200" w:firstLine="200"/>
      <w:jc w:val="both"/>
      <w:outlineLvl w:val="1"/>
    </w:pPr>
    <w:rPr>
      <w:b/>
      <w:sz w:val="21"/>
      <w:szCs w:val="21"/>
    </w:rPr>
  </w:style>
  <w:style w:type="paragraph" w:customStyle="1" w:styleId="H-c">
    <w:name w:val="H-文字材料"/>
    <w:basedOn w:val="a"/>
    <w:semiHidden/>
    <w:pPr>
      <w:spacing w:line="360" w:lineRule="auto"/>
      <w:ind w:firstLineChars="200" w:firstLine="200"/>
    </w:pPr>
    <w:rPr>
      <w:rFonts w:eastAsia="仿宋_GB2312" w:hAnsi="宋体"/>
    </w:rPr>
  </w:style>
  <w:style w:type="character" w:customStyle="1" w:styleId="14Char">
    <w:name w:val="14讲义题目来源、题目说明 Char"/>
    <w:link w:val="14"/>
    <w:semiHidden/>
    <w:qFormat/>
    <w:rPr>
      <w:color w:val="0000FF"/>
    </w:rPr>
  </w:style>
  <w:style w:type="paragraph" w:customStyle="1" w:styleId="14">
    <w:name w:val="14讲义题目来源、题目说明"/>
    <w:next w:val="140"/>
    <w:link w:val="14Char"/>
    <w:semiHidden/>
    <w:qFormat/>
    <w:pPr>
      <w:spacing w:line="300" w:lineRule="auto"/>
      <w:jc w:val="both"/>
      <w:textAlignment w:val="center"/>
    </w:pPr>
    <w:rPr>
      <w:color w:val="0000FF"/>
      <w:sz w:val="21"/>
      <w:szCs w:val="21"/>
    </w:rPr>
  </w:style>
  <w:style w:type="paragraph" w:customStyle="1" w:styleId="140">
    <w:name w:val="14讲义题目、选项、请开始答题"/>
    <w:link w:val="14Char0"/>
    <w:qFormat/>
    <w:pPr>
      <w:spacing w:line="300" w:lineRule="auto"/>
      <w:ind w:firstLineChars="200" w:firstLine="200"/>
      <w:jc w:val="both"/>
      <w:textAlignment w:val="center"/>
    </w:pPr>
    <w:rPr>
      <w:sz w:val="21"/>
      <w:szCs w:val="21"/>
    </w:rPr>
  </w:style>
  <w:style w:type="character" w:customStyle="1" w:styleId="14Char0">
    <w:name w:val="14讲义题目、选项、请开始答题 Char"/>
    <w:link w:val="140"/>
    <w:qFormat/>
  </w:style>
  <w:style w:type="character" w:customStyle="1" w:styleId="14Char1">
    <w:name w:val="14讲义题目答案和解析 Char"/>
    <w:basedOn w:val="a0"/>
    <w:link w:val="141"/>
    <w:semiHidden/>
    <w:qFormat/>
    <w:rPr>
      <w:color w:val="FF0000"/>
    </w:rPr>
  </w:style>
  <w:style w:type="paragraph" w:customStyle="1" w:styleId="141">
    <w:name w:val="14讲义题目答案和解析"/>
    <w:next w:val="a"/>
    <w:link w:val="14Char1"/>
    <w:semiHidden/>
    <w:qFormat/>
    <w:pPr>
      <w:spacing w:line="300" w:lineRule="auto"/>
      <w:ind w:firstLineChars="200" w:firstLine="200"/>
      <w:jc w:val="both"/>
      <w:textAlignment w:val="center"/>
    </w:pPr>
    <w:rPr>
      <w:color w:val="FF0000"/>
      <w:sz w:val="21"/>
      <w:szCs w:val="21"/>
    </w:rPr>
  </w:style>
  <w:style w:type="paragraph" w:customStyle="1" w:styleId="2014">
    <w:name w:val="2014讲义 考情分析"/>
    <w:basedOn w:val="a"/>
    <w:semiHidden/>
    <w:pPr>
      <w:keepNext/>
      <w:keepLines/>
      <w:spacing w:beforeLines="50" w:afterLines="50" w:line="480" w:lineRule="auto"/>
      <w:jc w:val="center"/>
      <w:textAlignment w:val="center"/>
    </w:pPr>
    <w:rPr>
      <w:rFonts w:eastAsia="楷体_GB2312"/>
      <w:b/>
      <w:bCs/>
      <w:sz w:val="30"/>
      <w:szCs w:val="32"/>
    </w:rPr>
  </w:style>
  <w:style w:type="paragraph" w:customStyle="1" w:styleId="20140">
    <w:name w:val="2014讲义 题型说明"/>
    <w:next w:val="140"/>
    <w:uiPriority w:val="99"/>
    <w:semiHidden/>
    <w:pPr>
      <w:spacing w:beforeLines="100" w:line="300" w:lineRule="auto"/>
      <w:ind w:firstLineChars="200" w:firstLine="200"/>
      <w:jc w:val="both"/>
      <w:outlineLvl w:val="1"/>
    </w:pPr>
    <w:rPr>
      <w:b/>
      <w:sz w:val="21"/>
      <w:szCs w:val="21"/>
    </w:rPr>
  </w:style>
  <w:style w:type="paragraph" w:customStyle="1" w:styleId="20141">
    <w:name w:val="2014讲义 题前说明"/>
    <w:basedOn w:val="20140"/>
    <w:semiHidden/>
    <w:qFormat/>
    <w:pPr>
      <w:outlineLvl w:val="9"/>
    </w:pPr>
  </w:style>
  <w:style w:type="paragraph" w:customStyle="1" w:styleId="20142">
    <w:name w:val="2014讲义 共？题共分？钟"/>
    <w:basedOn w:val="2"/>
    <w:next w:val="20140"/>
    <w:semiHidden/>
    <w:pPr>
      <w:spacing w:beforeLines="50" w:beforeAutospacing="0" w:afterLines="50" w:afterAutospacing="0"/>
      <w:outlineLvl w:val="9"/>
    </w:pPr>
    <w:rPr>
      <w:rFonts w:ascii="Times New Roman" w:eastAsia="宋体"/>
      <w:b/>
      <w:sz w:val="21"/>
    </w:rPr>
  </w:style>
  <w:style w:type="paragraph" w:customStyle="1" w:styleId="20143">
    <w:name w:val="2014讲义 第？部分"/>
    <w:basedOn w:val="1"/>
    <w:next w:val="20142"/>
    <w:semiHidden/>
    <w:pPr>
      <w:spacing w:beforeLines="100" w:afterLines="100"/>
    </w:pPr>
    <w:rPr>
      <w:sz w:val="28"/>
    </w:rPr>
  </w:style>
  <w:style w:type="paragraph" w:customStyle="1" w:styleId="20144">
    <w:name w:val="2014讲义 考情分析正文"/>
    <w:basedOn w:val="140"/>
    <w:semiHidden/>
    <w:rPr>
      <w:rFonts w:eastAsia="楷体_GB2312"/>
    </w:rPr>
  </w:style>
  <w:style w:type="paragraph" w:customStyle="1" w:styleId="1410">
    <w:name w:val="14讲义1级标题 部分、篇"/>
    <w:basedOn w:val="a"/>
    <w:link w:val="141Char"/>
    <w:semiHidden/>
    <w:qFormat/>
    <w:pPr>
      <w:spacing w:beforeLines="50" w:afterLines="50" w:line="600" w:lineRule="auto"/>
      <w:jc w:val="center"/>
      <w:outlineLvl w:val="0"/>
    </w:pPr>
    <w:rPr>
      <w:rFonts w:ascii="黑体" w:eastAsia="黑体"/>
      <w:sz w:val="44"/>
      <w:szCs w:val="44"/>
    </w:rPr>
  </w:style>
  <w:style w:type="character" w:customStyle="1" w:styleId="141Char">
    <w:name w:val="14讲义1级标题 部分、篇 Char"/>
    <w:basedOn w:val="a0"/>
    <w:link w:val="1410"/>
    <w:semiHidden/>
    <w:rPr>
      <w:rFonts w:ascii="黑体" w:eastAsia="黑体"/>
      <w:kern w:val="2"/>
      <w:sz w:val="44"/>
      <w:szCs w:val="44"/>
    </w:rPr>
  </w:style>
  <w:style w:type="paragraph" w:customStyle="1" w:styleId="142">
    <w:name w:val="14讲义2级标题 章"/>
    <w:basedOn w:val="a"/>
    <w:link w:val="142Char"/>
    <w:semiHidden/>
    <w:qFormat/>
    <w:pPr>
      <w:spacing w:beforeLines="50" w:afterLines="50" w:line="600" w:lineRule="auto"/>
      <w:jc w:val="center"/>
      <w:outlineLvl w:val="1"/>
    </w:pPr>
    <w:rPr>
      <w:rFonts w:ascii="黑体" w:eastAsia="黑体"/>
      <w:sz w:val="32"/>
      <w:szCs w:val="32"/>
    </w:rPr>
  </w:style>
  <w:style w:type="character" w:customStyle="1" w:styleId="142Char">
    <w:name w:val="14讲义2级标题 章 Char"/>
    <w:basedOn w:val="a0"/>
    <w:link w:val="142"/>
    <w:semiHidden/>
    <w:rPr>
      <w:rFonts w:ascii="黑体" w:eastAsia="黑体"/>
      <w:kern w:val="2"/>
      <w:sz w:val="32"/>
      <w:szCs w:val="32"/>
    </w:rPr>
  </w:style>
  <w:style w:type="paragraph" w:customStyle="1" w:styleId="143">
    <w:name w:val="14讲义3级标题 节"/>
    <w:basedOn w:val="a"/>
    <w:link w:val="143Char"/>
    <w:semiHidden/>
    <w:qFormat/>
    <w:pPr>
      <w:spacing w:beforeLines="50" w:afterLines="50" w:line="480" w:lineRule="auto"/>
      <w:jc w:val="center"/>
      <w:outlineLvl w:val="2"/>
    </w:pPr>
    <w:rPr>
      <w:rFonts w:ascii="黑体" w:eastAsia="黑体"/>
      <w:sz w:val="30"/>
      <w:szCs w:val="30"/>
    </w:rPr>
  </w:style>
  <w:style w:type="character" w:customStyle="1" w:styleId="143Char">
    <w:name w:val="14讲义3级标题 节 Char"/>
    <w:basedOn w:val="a0"/>
    <w:link w:val="143"/>
    <w:semiHidden/>
    <w:rPr>
      <w:rFonts w:ascii="黑体" w:eastAsia="黑体"/>
      <w:kern w:val="2"/>
      <w:sz w:val="30"/>
      <w:szCs w:val="30"/>
    </w:rPr>
  </w:style>
  <w:style w:type="paragraph" w:customStyle="1" w:styleId="144">
    <w:name w:val="14讲义4级标题 一、"/>
    <w:basedOn w:val="a"/>
    <w:link w:val="144Char"/>
    <w:semiHidden/>
    <w:qFormat/>
    <w:pPr>
      <w:spacing w:line="240" w:lineRule="auto"/>
      <w:outlineLvl w:val="3"/>
    </w:pPr>
    <w:rPr>
      <w:rFonts w:ascii="黑体" w:eastAsia="黑体"/>
      <w:sz w:val="28"/>
      <w:szCs w:val="28"/>
    </w:rPr>
  </w:style>
  <w:style w:type="character" w:customStyle="1" w:styleId="144Char">
    <w:name w:val="14讲义4级标题 一、 Char"/>
    <w:basedOn w:val="a0"/>
    <w:link w:val="144"/>
    <w:semiHidden/>
    <w:qFormat/>
    <w:rPr>
      <w:rFonts w:ascii="黑体" w:eastAsia="黑体"/>
      <w:kern w:val="2"/>
      <w:sz w:val="28"/>
      <w:szCs w:val="28"/>
    </w:rPr>
  </w:style>
  <w:style w:type="paragraph" w:customStyle="1" w:styleId="145">
    <w:name w:val="14讲义5级标题 （五）"/>
    <w:basedOn w:val="a"/>
    <w:link w:val="145Char"/>
    <w:semiHidden/>
    <w:qFormat/>
    <w:pPr>
      <w:spacing w:line="240" w:lineRule="auto"/>
      <w:ind w:firstLineChars="200" w:firstLine="200"/>
      <w:outlineLvl w:val="4"/>
    </w:pPr>
    <w:rPr>
      <w:rFonts w:ascii="黑体" w:eastAsia="黑体"/>
      <w:sz w:val="24"/>
    </w:rPr>
  </w:style>
  <w:style w:type="character" w:customStyle="1" w:styleId="145Char">
    <w:name w:val="14讲义5级标题 （五） Char"/>
    <w:basedOn w:val="a0"/>
    <w:link w:val="145"/>
    <w:semiHidden/>
    <w:rPr>
      <w:rFonts w:ascii="黑体" w:eastAsia="黑体"/>
      <w:kern w:val="2"/>
      <w:sz w:val="24"/>
      <w:szCs w:val="24"/>
    </w:rPr>
  </w:style>
  <w:style w:type="paragraph" w:customStyle="1" w:styleId="1461">
    <w:name w:val="14讲义6级标题 1．"/>
    <w:basedOn w:val="a"/>
    <w:link w:val="1461Char"/>
    <w:semiHidden/>
    <w:pPr>
      <w:ind w:firstLineChars="200" w:firstLine="200"/>
      <w:outlineLvl w:val="5"/>
    </w:pPr>
  </w:style>
  <w:style w:type="character" w:customStyle="1" w:styleId="1461Char">
    <w:name w:val="14讲义6级标题 1． Char"/>
    <w:basedOn w:val="a0"/>
    <w:link w:val="1461"/>
    <w:semiHidden/>
    <w:qFormat/>
    <w:rPr>
      <w:kern w:val="2"/>
      <w:szCs w:val="24"/>
    </w:rPr>
  </w:style>
  <w:style w:type="paragraph" w:customStyle="1" w:styleId="1471">
    <w:name w:val="14讲义7级标题 （1）"/>
    <w:basedOn w:val="a"/>
    <w:link w:val="1471Char"/>
    <w:semiHidden/>
    <w:pPr>
      <w:ind w:firstLineChars="200" w:firstLine="200"/>
      <w:outlineLvl w:val="6"/>
    </w:pPr>
  </w:style>
  <w:style w:type="character" w:customStyle="1" w:styleId="1471Char">
    <w:name w:val="14讲义7级标题 （1） Char"/>
    <w:basedOn w:val="a0"/>
    <w:link w:val="1471"/>
    <w:semiHidden/>
    <w:rPr>
      <w:kern w:val="2"/>
      <w:szCs w:val="24"/>
    </w:rPr>
  </w:style>
  <w:style w:type="paragraph" w:customStyle="1" w:styleId="148">
    <w:name w:val="14讲义8级标题 ①"/>
    <w:basedOn w:val="a"/>
    <w:link w:val="148Char"/>
    <w:semiHidden/>
    <w:pPr>
      <w:ind w:firstLineChars="200" w:firstLine="200"/>
      <w:outlineLvl w:val="7"/>
    </w:pPr>
  </w:style>
  <w:style w:type="character" w:customStyle="1" w:styleId="148Char">
    <w:name w:val="14讲义8级标题 ① Char"/>
    <w:basedOn w:val="a0"/>
    <w:link w:val="148"/>
    <w:semiHidden/>
    <w:rPr>
      <w:kern w:val="2"/>
      <w:szCs w:val="24"/>
    </w:rPr>
  </w:style>
  <w:style w:type="paragraph" w:customStyle="1" w:styleId="20145">
    <w:name w:val="2014讲义 正文"/>
    <w:basedOn w:val="a"/>
    <w:link w:val="2014Char"/>
    <w:semiHidden/>
    <w:qFormat/>
    <w:pPr>
      <w:ind w:firstLineChars="200" w:firstLine="420"/>
    </w:pPr>
  </w:style>
  <w:style w:type="character" w:customStyle="1" w:styleId="2014Char">
    <w:name w:val="2014讲义 正文 Char"/>
    <w:basedOn w:val="a0"/>
    <w:link w:val="20145"/>
    <w:semiHidden/>
    <w:rPr>
      <w:kern w:val="2"/>
      <w:szCs w:val="24"/>
    </w:rPr>
  </w:style>
  <w:style w:type="paragraph" w:customStyle="1" w:styleId="20146">
    <w:name w:val="2014讲义 表题"/>
    <w:basedOn w:val="a"/>
    <w:link w:val="2014Char0"/>
    <w:semiHidden/>
    <w:qFormat/>
    <w:pPr>
      <w:adjustRightInd w:val="0"/>
      <w:snapToGrid w:val="0"/>
      <w:spacing w:line="336" w:lineRule="auto"/>
      <w:jc w:val="center"/>
    </w:pPr>
    <w:rPr>
      <w:rFonts w:asciiTheme="minorEastAsia" w:eastAsiaTheme="minorEastAsia" w:hAnsiTheme="minorEastAsia"/>
      <w:sz w:val="18"/>
      <w:szCs w:val="18"/>
    </w:rPr>
  </w:style>
  <w:style w:type="character" w:customStyle="1" w:styleId="2014Char0">
    <w:name w:val="2014讲义 表题 Char"/>
    <w:basedOn w:val="a0"/>
    <w:link w:val="20146"/>
    <w:semiHidden/>
    <w:rPr>
      <w:rFonts w:asciiTheme="minorEastAsia" w:eastAsiaTheme="minorEastAsia" w:hAnsiTheme="minorEastAsia"/>
      <w:kern w:val="2"/>
      <w:sz w:val="18"/>
      <w:szCs w:val="18"/>
    </w:rPr>
  </w:style>
  <w:style w:type="paragraph" w:customStyle="1" w:styleId="20147">
    <w:name w:val="2014讲义 图题"/>
    <w:basedOn w:val="20145"/>
    <w:link w:val="2014Char1"/>
    <w:semiHidden/>
    <w:qFormat/>
    <w:pPr>
      <w:ind w:firstLine="360"/>
      <w:jc w:val="center"/>
    </w:pPr>
    <w:rPr>
      <w:sz w:val="18"/>
      <w:szCs w:val="18"/>
    </w:rPr>
  </w:style>
  <w:style w:type="character" w:customStyle="1" w:styleId="2014Char1">
    <w:name w:val="2014讲义 图题 Char"/>
    <w:basedOn w:val="2014Char"/>
    <w:link w:val="20147"/>
    <w:semiHidden/>
    <w:qFormat/>
    <w:rPr>
      <w:kern w:val="2"/>
      <w:sz w:val="18"/>
      <w:szCs w:val="18"/>
    </w:rPr>
  </w:style>
  <w:style w:type="paragraph" w:customStyle="1" w:styleId="20148">
    <w:name w:val="2014讲义目录标题  目  录"/>
    <w:next w:val="11"/>
    <w:semiHidden/>
    <w:pPr>
      <w:spacing w:beforeLines="50" w:afterLines="100" w:line="360" w:lineRule="auto"/>
      <w:jc w:val="center"/>
    </w:pPr>
    <w:rPr>
      <w:rFonts w:eastAsia="方正大标宋简体"/>
      <w:kern w:val="2"/>
      <w:sz w:val="48"/>
      <w:szCs w:val="32"/>
    </w:rPr>
  </w:style>
  <w:style w:type="paragraph" w:customStyle="1" w:styleId="W-f0">
    <w:name w:val="W-？、题前说明"/>
    <w:basedOn w:val="W-f"/>
    <w:semiHidden/>
    <w:pPr>
      <w:outlineLvl w:val="9"/>
    </w:pPr>
  </w:style>
  <w:style w:type="paragraph" w:customStyle="1" w:styleId="W-71">
    <w:name w:val="W-讲义7级1）"/>
    <w:basedOn w:val="a"/>
    <w:semiHidden/>
    <w:pPr>
      <w:widowControl/>
      <w:spacing w:line="240" w:lineRule="auto"/>
      <w:ind w:firstLineChars="200" w:firstLine="200"/>
      <w:textAlignment w:val="center"/>
    </w:pPr>
    <w:rPr>
      <w:kern w:val="0"/>
      <w:szCs w:val="22"/>
    </w:rPr>
  </w:style>
  <w:style w:type="character" w:customStyle="1" w:styleId="Char">
    <w:name w:val="首行悬挂 Char"/>
    <w:link w:val="af7"/>
    <w:semiHidden/>
    <w:qFormat/>
    <w:rPr>
      <w:sz w:val="20"/>
      <w:szCs w:val="20"/>
    </w:rPr>
  </w:style>
  <w:style w:type="paragraph" w:customStyle="1" w:styleId="af7">
    <w:name w:val="首行悬挂"/>
    <w:basedOn w:val="a"/>
    <w:link w:val="Char"/>
    <w:semiHidden/>
    <w:pPr>
      <w:ind w:left="210" w:hangingChars="100" w:hanging="210"/>
    </w:pPr>
    <w:rPr>
      <w:kern w:val="0"/>
      <w:sz w:val="20"/>
      <w:szCs w:val="20"/>
    </w:rPr>
  </w:style>
  <w:style w:type="paragraph" w:customStyle="1" w:styleId="af8">
    <w:name w:val="蓝色悬挂"/>
    <w:basedOn w:val="a"/>
    <w:semiHidden/>
    <w:rPr>
      <w:color w:val="0000FF"/>
      <w:szCs w:val="20"/>
    </w:rPr>
  </w:style>
  <w:style w:type="character" w:customStyle="1" w:styleId="a6">
    <w:name w:val="正文文本 字符"/>
    <w:basedOn w:val="a0"/>
    <w:link w:val="a4"/>
    <w:semiHidden/>
    <w:rPr>
      <w:kern w:val="2"/>
      <w:szCs w:val="24"/>
    </w:rPr>
  </w:style>
  <w:style w:type="character" w:customStyle="1" w:styleId="a5">
    <w:name w:val="正文首行缩进 字符"/>
    <w:basedOn w:val="a6"/>
    <w:link w:val="a3"/>
    <w:semiHidden/>
    <w:qFormat/>
    <w:rPr>
      <w:kern w:val="2"/>
      <w:szCs w:val="20"/>
    </w:rPr>
  </w:style>
  <w:style w:type="paragraph" w:customStyle="1" w:styleId="af9">
    <w:name w:val="蓝色答案悬挂"/>
    <w:basedOn w:val="a"/>
    <w:semiHidden/>
    <w:qFormat/>
    <w:pPr>
      <w:ind w:left="420" w:hangingChars="200" w:hanging="420"/>
    </w:pPr>
    <w:rPr>
      <w:color w:val="0000FF"/>
      <w:szCs w:val="20"/>
    </w:rPr>
  </w:style>
  <w:style w:type="character" w:customStyle="1" w:styleId="15">
    <w:name w:val="15"/>
    <w:rPr>
      <w:rFonts w:ascii="Times New Roman" w:hAnsi="Times New Roman" w:cs="Times New Roman" w:hint="default"/>
      <w:b/>
      <w:bCs/>
    </w:rPr>
  </w:style>
  <w:style w:type="character" w:customStyle="1" w:styleId="858D7CFB-ED40-4347-BF05-701D383B685F2">
    <w:name w:val="讲义题目、选项[858D7CFB-ED40-4347-BF05-701D383B685F]2"/>
    <w:semiHidden/>
    <w:qFormat/>
    <w:rPr>
      <w:sz w:val="21"/>
    </w:rPr>
  </w:style>
  <w:style w:type="character" w:customStyle="1" w:styleId="W-CharChar1">
    <w:name w:val="W-讲义答案和解析 Char Char"/>
    <w:semiHidden/>
    <w:qFormat/>
    <w:rPr>
      <w:color w:val="FF0000"/>
      <w:sz w:val="21"/>
      <w:szCs w:val="21"/>
      <w:lang w:bidi="ar-SA"/>
    </w:rPr>
  </w:style>
  <w:style w:type="paragraph" w:customStyle="1" w:styleId="W-f1">
    <w:name w:val="W-题前说明"/>
    <w:basedOn w:val="W-f"/>
    <w:semiHidden/>
    <w:pPr>
      <w:outlineLvl w:val="9"/>
    </w:pPr>
  </w:style>
  <w:style w:type="paragraph" w:customStyle="1" w:styleId="p15">
    <w:name w:val="p15"/>
    <w:basedOn w:val="a"/>
    <w:semiHidden/>
    <w:pPr>
      <w:widowControl/>
      <w:ind w:firstLine="420"/>
    </w:pPr>
    <w:rPr>
      <w:kern w:val="0"/>
      <w:szCs w:val="21"/>
    </w:rPr>
  </w:style>
  <w:style w:type="character" w:customStyle="1" w:styleId="CharChar">
    <w:name w:val="请开始答题、题目、选项 Char Char"/>
    <w:semiHidden/>
    <w:rPr>
      <w:sz w:val="21"/>
    </w:rPr>
  </w:style>
  <w:style w:type="character" w:customStyle="1" w:styleId="W-Char0">
    <w:name w:val="W-标题后说明信息和题目来源 Char"/>
    <w:semiHidden/>
    <w:qFormat/>
    <w:rPr>
      <w:color w:val="0000FF"/>
      <w:sz w:val="21"/>
      <w:lang w:val="en-US" w:eastAsia="zh-CN" w:bidi="ar-SA"/>
    </w:rPr>
  </w:style>
  <w:style w:type="paragraph" w:customStyle="1" w:styleId="W-f2">
    <w:name w:val="W-试题"/>
    <w:basedOn w:val="a"/>
    <w:link w:val="W-Char1"/>
    <w:qFormat/>
    <w:pPr>
      <w:tabs>
        <w:tab w:val="left" w:pos="2100"/>
        <w:tab w:val="left" w:pos="3780"/>
        <w:tab w:val="left" w:pos="5460"/>
      </w:tabs>
      <w:ind w:firstLineChars="200" w:firstLine="200"/>
    </w:pPr>
  </w:style>
  <w:style w:type="paragraph" w:customStyle="1" w:styleId="TOC1">
    <w:name w:val="TOC 标题1"/>
    <w:basedOn w:val="1"/>
    <w:next w:val="a"/>
    <w:link w:val="TOC1Char"/>
    <w:uiPriority w:val="99"/>
    <w:semiHidden/>
    <w:qFormat/>
    <w:pPr>
      <w:keepNext/>
      <w:keepLines/>
      <w:spacing w:before="480" w:line="276" w:lineRule="auto"/>
      <w:jc w:val="left"/>
      <w:outlineLvl w:val="9"/>
    </w:pPr>
    <w:rPr>
      <w:rFonts w:ascii="Cambria" w:hAnsi="Cambria"/>
      <w:bCs/>
      <w:color w:val="365F91"/>
      <w:sz w:val="28"/>
      <w:szCs w:val="28"/>
    </w:rPr>
  </w:style>
  <w:style w:type="character" w:customStyle="1" w:styleId="TOC1Char">
    <w:name w:val="TOC 标题1 Char"/>
    <w:basedOn w:val="10"/>
    <w:link w:val="TOC1"/>
    <w:uiPriority w:val="99"/>
    <w:semiHidden/>
    <w:rPr>
      <w:rFonts w:ascii="Cambria" w:hAnsi="Cambria"/>
      <w:bCs/>
      <w:color w:val="365F91"/>
      <w:sz w:val="28"/>
      <w:szCs w:val="28"/>
    </w:rPr>
  </w:style>
  <w:style w:type="paragraph" w:customStyle="1" w:styleId="0171">
    <w:name w:val="017讲义1级标题 篇"/>
    <w:basedOn w:val="017"/>
    <w:link w:val="0171Char"/>
    <w:semiHidden/>
    <w:qFormat/>
  </w:style>
  <w:style w:type="paragraph" w:customStyle="1" w:styleId="017">
    <w:name w:val="017试卷 题前说明"/>
    <w:basedOn w:val="H-7"/>
    <w:link w:val="017Char"/>
    <w:qFormat/>
    <w:pPr>
      <w:spacing w:before="312"/>
      <w:ind w:firstLine="422"/>
    </w:pPr>
    <w:rPr>
      <w:rFonts w:eastAsia="方正黑体简体"/>
    </w:rPr>
  </w:style>
  <w:style w:type="character" w:customStyle="1" w:styleId="0171Char">
    <w:name w:val="017讲义1级标题 篇 Char"/>
    <w:basedOn w:val="a0"/>
    <w:link w:val="0171"/>
    <w:semiHidden/>
    <w:rPr>
      <w:rFonts w:eastAsia="黑体"/>
      <w:b/>
    </w:rPr>
  </w:style>
  <w:style w:type="paragraph" w:customStyle="1" w:styleId="0172">
    <w:name w:val="017讲义2级标题 章"/>
    <w:basedOn w:val="2"/>
    <w:link w:val="0172Char"/>
    <w:semiHidden/>
    <w:pPr>
      <w:spacing w:beforeLines="50" w:before="50" w:beforeAutospacing="0" w:afterLines="50" w:after="50" w:afterAutospacing="0" w:line="240" w:lineRule="auto"/>
      <w:textAlignment w:val="center"/>
    </w:pPr>
    <w:rPr>
      <w:rFonts w:ascii="Times New Roman" w:eastAsia="方正粗宋简体"/>
      <w:sz w:val="32"/>
      <w:szCs w:val="29"/>
    </w:rPr>
  </w:style>
  <w:style w:type="character" w:customStyle="1" w:styleId="0172Char">
    <w:name w:val="017讲义2级标题 章 Char"/>
    <w:basedOn w:val="a0"/>
    <w:link w:val="0172"/>
    <w:semiHidden/>
    <w:rPr>
      <w:rFonts w:eastAsia="方正粗宋简体"/>
      <w:sz w:val="32"/>
      <w:szCs w:val="29"/>
    </w:rPr>
  </w:style>
  <w:style w:type="paragraph" w:customStyle="1" w:styleId="0173">
    <w:name w:val="017讲义3级标题 节"/>
    <w:basedOn w:val="3"/>
    <w:link w:val="0173Char"/>
    <w:semiHidden/>
    <w:qFormat/>
    <w:pPr>
      <w:spacing w:beforeLines="100" w:beforeAutospacing="0" w:afterLines="100" w:afterAutospacing="0"/>
      <w:textAlignment w:val="center"/>
    </w:pPr>
    <w:rPr>
      <w:sz w:val="29"/>
      <w:szCs w:val="27"/>
    </w:rPr>
  </w:style>
  <w:style w:type="character" w:customStyle="1" w:styleId="0173Char">
    <w:name w:val="017讲义3级标题 节 Char"/>
    <w:basedOn w:val="a0"/>
    <w:link w:val="0173"/>
    <w:semiHidden/>
    <w:qFormat/>
    <w:rPr>
      <w:rFonts w:eastAsia="黑体"/>
      <w:bCs/>
      <w:sz w:val="29"/>
      <w:szCs w:val="27"/>
    </w:rPr>
  </w:style>
  <w:style w:type="paragraph" w:customStyle="1" w:styleId="0174">
    <w:name w:val="017讲义4级标题 一、"/>
    <w:basedOn w:val="4"/>
    <w:link w:val="0174Char"/>
    <w:semiHidden/>
    <w:qFormat/>
    <w:pPr>
      <w:spacing w:beforeLines="50" w:before="50" w:afterLines="50" w:after="50" w:line="240" w:lineRule="auto"/>
      <w:jc w:val="left"/>
      <w:textAlignment w:val="center"/>
    </w:pPr>
    <w:rPr>
      <w:rFonts w:ascii="Times New Roman" w:hAnsi="Times New Roman"/>
      <w:b w:val="0"/>
      <w:sz w:val="25"/>
      <w:szCs w:val="25"/>
    </w:rPr>
  </w:style>
  <w:style w:type="character" w:customStyle="1" w:styleId="0174Char">
    <w:name w:val="017讲义4级标题 一、 Char"/>
    <w:basedOn w:val="a0"/>
    <w:link w:val="0174"/>
    <w:semiHidden/>
    <w:qFormat/>
    <w:rPr>
      <w:rFonts w:eastAsia="黑体"/>
      <w:bCs/>
      <w:sz w:val="25"/>
      <w:szCs w:val="25"/>
    </w:rPr>
  </w:style>
  <w:style w:type="paragraph" w:customStyle="1" w:styleId="0175">
    <w:name w:val="017讲义5级标题 （一）"/>
    <w:basedOn w:val="5"/>
    <w:link w:val="0175Char"/>
    <w:semiHidden/>
    <w:qFormat/>
    <w:pPr>
      <w:spacing w:beforeLines="20" w:before="20" w:afterLines="20" w:after="20" w:line="240" w:lineRule="auto"/>
      <w:ind w:firstLineChars="200" w:firstLine="200"/>
      <w:jc w:val="left"/>
      <w:textAlignment w:val="center"/>
    </w:pPr>
    <w:rPr>
      <w:rFonts w:eastAsia="方正小标宋简体"/>
      <w:b w:val="0"/>
      <w:sz w:val="23"/>
      <w:szCs w:val="23"/>
    </w:rPr>
  </w:style>
  <w:style w:type="character" w:customStyle="1" w:styleId="0175Char">
    <w:name w:val="017讲义5级标题 （一） Char"/>
    <w:basedOn w:val="a0"/>
    <w:link w:val="0175"/>
    <w:semiHidden/>
    <w:rPr>
      <w:rFonts w:eastAsia="方正小标宋简体"/>
      <w:bCs/>
      <w:sz w:val="23"/>
      <w:szCs w:val="23"/>
    </w:rPr>
  </w:style>
  <w:style w:type="paragraph" w:customStyle="1" w:styleId="0170">
    <w:name w:val="017试卷 答案及解析"/>
    <w:next w:val="a"/>
    <w:link w:val="017Char0"/>
    <w:qFormat/>
    <w:pPr>
      <w:adjustRightInd w:val="0"/>
      <w:snapToGrid w:val="0"/>
      <w:spacing w:line="300" w:lineRule="auto"/>
      <w:ind w:firstLineChars="200" w:firstLine="200"/>
      <w:jc w:val="both"/>
      <w:textAlignment w:val="center"/>
    </w:pPr>
    <w:rPr>
      <w:rFonts w:eastAsia="方正书宋简体"/>
      <w:color w:val="FF0000"/>
      <w:sz w:val="21"/>
      <w:szCs w:val="21"/>
    </w:rPr>
  </w:style>
  <w:style w:type="character" w:customStyle="1" w:styleId="017Char0">
    <w:name w:val="017试卷 答案及解析 Char"/>
    <w:basedOn w:val="a0"/>
    <w:link w:val="0170"/>
    <w:qFormat/>
    <w:rPr>
      <w:rFonts w:eastAsia="方正书宋简体"/>
      <w:color w:val="FF0000"/>
      <w:sz w:val="21"/>
      <w:szCs w:val="21"/>
    </w:rPr>
  </w:style>
  <w:style w:type="paragraph" w:customStyle="1" w:styleId="0176">
    <w:name w:val="017讲义图片"/>
    <w:basedOn w:val="a"/>
    <w:link w:val="017Char1"/>
    <w:semiHidden/>
    <w:qFormat/>
    <w:pPr>
      <w:widowControl/>
      <w:jc w:val="center"/>
    </w:pPr>
    <w:rPr>
      <w:kern w:val="0"/>
      <w:szCs w:val="21"/>
    </w:rPr>
  </w:style>
  <w:style w:type="character" w:customStyle="1" w:styleId="017Char1">
    <w:name w:val="017讲义图片 Char"/>
    <w:basedOn w:val="a0"/>
    <w:link w:val="0176"/>
    <w:semiHidden/>
  </w:style>
  <w:style w:type="paragraph" w:customStyle="1" w:styleId="afa">
    <w:name w:val="一"/>
    <w:basedOn w:val="a"/>
    <w:link w:val="CharChar0"/>
    <w:semiHidden/>
    <w:qFormat/>
    <w:pPr>
      <w:keepNext/>
      <w:keepLines/>
      <w:adjustRightInd w:val="0"/>
      <w:snapToGrid w:val="0"/>
      <w:spacing w:beforeLines="100" w:after="50" w:line="240" w:lineRule="auto"/>
      <w:outlineLvl w:val="3"/>
    </w:pPr>
    <w:rPr>
      <w:rFonts w:ascii="方正大黑简体" w:eastAsia="方正大黑简体" w:hAnsi="Arial"/>
      <w:b/>
      <w:sz w:val="28"/>
      <w:szCs w:val="20"/>
    </w:rPr>
  </w:style>
  <w:style w:type="character" w:customStyle="1" w:styleId="CharChar0">
    <w:name w:val="一 Char Char"/>
    <w:link w:val="afa"/>
    <w:semiHidden/>
    <w:locked/>
    <w:rPr>
      <w:rFonts w:ascii="方正大黑简体" w:eastAsia="方正大黑简体" w:hAnsi="Arial"/>
      <w:b/>
      <w:kern w:val="2"/>
      <w:sz w:val="28"/>
      <w:szCs w:val="20"/>
    </w:rPr>
  </w:style>
  <w:style w:type="paragraph" w:customStyle="1" w:styleId="12">
    <w:name w:val="列出段落1"/>
    <w:basedOn w:val="a"/>
    <w:semiHidden/>
    <w:qFormat/>
    <w:pPr>
      <w:spacing w:line="240" w:lineRule="auto"/>
      <w:ind w:firstLineChars="200" w:firstLine="420"/>
    </w:pPr>
  </w:style>
  <w:style w:type="paragraph" w:customStyle="1" w:styleId="afb">
    <w:name w:val="题目"/>
    <w:link w:val="858D7CFB-ED40-4347-BF05-701D383B685F1"/>
    <w:semiHidden/>
    <w:qFormat/>
    <w:pPr>
      <w:ind w:firstLineChars="200" w:firstLine="720"/>
    </w:pPr>
    <w:rPr>
      <w:sz w:val="21"/>
      <w:szCs w:val="22"/>
    </w:rPr>
  </w:style>
  <w:style w:type="character" w:customStyle="1" w:styleId="858D7CFB-ED40-4347-BF05-701D383B685F1">
    <w:name w:val="题目[858D7CFB-ED40-4347-BF05-701D383B685F]"/>
    <w:link w:val="afb"/>
    <w:semiHidden/>
    <w:locked/>
    <w:rPr>
      <w:szCs w:val="22"/>
    </w:rPr>
  </w:style>
  <w:style w:type="paragraph" w:customStyle="1" w:styleId="afc">
    <w:name w:val="部分"/>
    <w:basedOn w:val="2"/>
    <w:semiHidden/>
    <w:qFormat/>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afd">
    <w:name w:val="章"/>
    <w:basedOn w:val="W-20"/>
    <w:link w:val="Char0"/>
    <w:semiHidden/>
    <w:qFormat/>
    <w:pPr>
      <w:spacing w:before="312" w:after="312" w:line="360" w:lineRule="auto"/>
      <w:textAlignment w:val="auto"/>
    </w:pPr>
    <w:rPr>
      <w:rFonts w:ascii="方正大黑简体" w:eastAsia="方正大黑简体"/>
      <w:sz w:val="48"/>
      <w:szCs w:val="48"/>
    </w:rPr>
  </w:style>
  <w:style w:type="character" w:customStyle="1" w:styleId="Char0">
    <w:name w:val="章 Char"/>
    <w:basedOn w:val="W-2Char"/>
    <w:link w:val="afd"/>
    <w:semiHidden/>
    <w:rPr>
      <w:rFonts w:ascii="方正大黑简体" w:eastAsia="方正大黑简体"/>
      <w:kern w:val="2"/>
      <w:sz w:val="48"/>
      <w:szCs w:val="48"/>
    </w:rPr>
  </w:style>
  <w:style w:type="character" w:customStyle="1" w:styleId="W-2Char">
    <w:name w:val="W-讲义2级章 Char"/>
    <w:basedOn w:val="20"/>
    <w:link w:val="W-20"/>
    <w:uiPriority w:val="99"/>
    <w:semiHidden/>
    <w:qFormat/>
    <w:rPr>
      <w:rFonts w:ascii="黑体" w:eastAsia="黑体"/>
      <w:kern w:val="2"/>
      <w:sz w:val="36"/>
      <w:szCs w:val="36"/>
    </w:rPr>
  </w:style>
  <w:style w:type="paragraph" w:customStyle="1" w:styleId="TOC2">
    <w:name w:val="TOC 标题2"/>
    <w:basedOn w:val="1"/>
    <w:next w:val="a"/>
    <w:uiPriority w:val="39"/>
    <w:semiHidden/>
    <w:qFormat/>
    <w:pPr>
      <w:keepNext/>
      <w:keepLines/>
      <w:spacing w:before="480" w:line="276" w:lineRule="auto"/>
      <w:jc w:val="left"/>
      <w:outlineLvl w:val="9"/>
    </w:pPr>
    <w:rPr>
      <w:rFonts w:ascii="Cambria" w:hAnsi="Cambria"/>
      <w:b/>
      <w:bCs/>
      <w:color w:val="365F91"/>
      <w:sz w:val="28"/>
      <w:szCs w:val="28"/>
    </w:rPr>
  </w:style>
  <w:style w:type="character" w:customStyle="1" w:styleId="70">
    <w:name w:val="标题 7 字符"/>
    <w:basedOn w:val="a0"/>
    <w:link w:val="7"/>
    <w:semiHidden/>
    <w:rPr>
      <w:b/>
      <w:bCs/>
      <w:sz w:val="24"/>
      <w:szCs w:val="24"/>
    </w:rPr>
  </w:style>
  <w:style w:type="character" w:customStyle="1" w:styleId="80">
    <w:name w:val="标题 8 字符"/>
    <w:basedOn w:val="a0"/>
    <w:link w:val="8"/>
    <w:semiHidden/>
    <w:qFormat/>
    <w:rPr>
      <w:rFonts w:asciiTheme="majorHAnsi" w:eastAsiaTheme="majorEastAsia" w:hAnsiTheme="majorHAnsi" w:cstheme="majorBidi"/>
      <w:sz w:val="24"/>
      <w:szCs w:val="24"/>
    </w:rPr>
  </w:style>
  <w:style w:type="paragraph" w:customStyle="1" w:styleId="22">
    <w:name w:val="列出段落2"/>
    <w:basedOn w:val="a"/>
    <w:uiPriority w:val="34"/>
    <w:semiHidden/>
    <w:qFormat/>
    <w:pPr>
      <w:spacing w:line="240" w:lineRule="auto"/>
      <w:ind w:firstLineChars="200" w:firstLine="420"/>
    </w:pPr>
    <w:rPr>
      <w:rFonts w:ascii="Calibri" w:hAnsi="Calibri"/>
      <w:szCs w:val="22"/>
    </w:rPr>
  </w:style>
  <w:style w:type="paragraph" w:customStyle="1" w:styleId="TOC3">
    <w:name w:val="TOC 标题3"/>
    <w:basedOn w:val="1"/>
    <w:next w:val="a"/>
    <w:uiPriority w:val="39"/>
    <w:semiHidden/>
    <w:qFormat/>
    <w:pPr>
      <w:keepNext/>
      <w:keepLines/>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character" w:customStyle="1" w:styleId="W-1CharChar">
    <w:name w:val="W-讲义1级部分 Char Char"/>
    <w:basedOn w:val="10"/>
    <w:link w:val="W-10"/>
    <w:uiPriority w:val="99"/>
    <w:semiHidden/>
    <w:locked/>
    <w:rPr>
      <w:rFonts w:ascii="宋体" w:hAnsi="宋体"/>
      <w:b/>
      <w:kern w:val="2"/>
      <w:sz w:val="44"/>
      <w:szCs w:val="24"/>
    </w:rPr>
  </w:style>
  <w:style w:type="character" w:customStyle="1" w:styleId="W-3CharChar">
    <w:name w:val="W-讲义3级节 Char Char"/>
    <w:link w:val="W-30"/>
    <w:semiHidden/>
    <w:locked/>
    <w:rPr>
      <w:rFonts w:eastAsia="黑体"/>
      <w:kern w:val="2"/>
      <w:sz w:val="32"/>
      <w:szCs w:val="20"/>
    </w:rPr>
  </w:style>
  <w:style w:type="character" w:customStyle="1" w:styleId="017Char2">
    <w:name w:val="017讲义题目来源、题目说明 Char"/>
    <w:link w:val="0177"/>
    <w:semiHidden/>
    <w:qFormat/>
    <w:locked/>
    <w:rPr>
      <w:color w:val="0000FF"/>
    </w:rPr>
  </w:style>
  <w:style w:type="paragraph" w:customStyle="1" w:styleId="0177">
    <w:name w:val="017讲义题目来源、题目说明"/>
    <w:next w:val="a"/>
    <w:link w:val="017Char2"/>
    <w:semiHidden/>
    <w:qFormat/>
    <w:pPr>
      <w:spacing w:line="300" w:lineRule="auto"/>
      <w:jc w:val="both"/>
    </w:pPr>
    <w:rPr>
      <w:color w:val="0000FF"/>
      <w:sz w:val="21"/>
      <w:szCs w:val="21"/>
    </w:rPr>
  </w:style>
  <w:style w:type="paragraph" w:customStyle="1" w:styleId="0">
    <w:name w:val="0第五部分"/>
    <w:basedOn w:val="a"/>
    <w:semiHidden/>
    <w:qFormat/>
    <w:pPr>
      <w:keepNext/>
      <w:keepLines/>
      <w:spacing w:beforeLines="100" w:after="100" w:line="240" w:lineRule="auto"/>
      <w:jc w:val="center"/>
      <w:outlineLvl w:val="0"/>
    </w:pPr>
    <w:rPr>
      <w:rFonts w:eastAsia="黑体" w:cs="宋体"/>
      <w:sz w:val="28"/>
      <w:szCs w:val="20"/>
    </w:rPr>
  </w:style>
  <w:style w:type="paragraph" w:customStyle="1" w:styleId="00">
    <w:name w:val="0参考时限"/>
    <w:basedOn w:val="a"/>
    <w:semiHidden/>
    <w:qFormat/>
    <w:pPr>
      <w:spacing w:afterLines="150" w:line="240" w:lineRule="auto"/>
      <w:jc w:val="center"/>
    </w:pPr>
    <w:rPr>
      <w:rFonts w:eastAsia="黑体" w:cs="宋体"/>
      <w:szCs w:val="20"/>
    </w:rPr>
  </w:style>
  <w:style w:type="paragraph" w:customStyle="1" w:styleId="01">
    <w:name w:val="0题前说明"/>
    <w:basedOn w:val="a"/>
    <w:semiHidden/>
    <w:qFormat/>
    <w:pPr>
      <w:widowControl/>
      <w:spacing w:beforeLines="100" w:line="240" w:lineRule="auto"/>
      <w:ind w:firstLineChars="200" w:firstLine="422"/>
    </w:pPr>
    <w:rPr>
      <w:rFonts w:eastAsia="黑体" w:cs="宋体"/>
      <w:b/>
      <w:bCs/>
      <w:kern w:val="0"/>
      <w:szCs w:val="20"/>
    </w:rPr>
  </w:style>
  <w:style w:type="paragraph" w:customStyle="1" w:styleId="02">
    <w:name w:val="0正文"/>
    <w:basedOn w:val="a"/>
    <w:link w:val="0Char"/>
    <w:semiHidden/>
    <w:qFormat/>
    <w:pPr>
      <w:spacing w:line="360" w:lineRule="auto"/>
      <w:ind w:firstLineChars="200" w:firstLine="420"/>
    </w:pPr>
    <w:rPr>
      <w:rFonts w:eastAsia="仿宋_GB2312" w:hAnsi="宋体" w:cs="宋体"/>
      <w:szCs w:val="20"/>
    </w:rPr>
  </w:style>
  <w:style w:type="paragraph" w:customStyle="1" w:styleId="03">
    <w:name w:val="0表题"/>
    <w:basedOn w:val="a"/>
    <w:link w:val="0Char0"/>
    <w:semiHidden/>
    <w:qFormat/>
    <w:pPr>
      <w:spacing w:line="360" w:lineRule="auto"/>
      <w:jc w:val="center"/>
    </w:pPr>
    <w:rPr>
      <w:rFonts w:ascii="仿宋_GB2312" w:eastAsia="仿宋_GB2312" w:hAnsi="宋体" w:cs="宋体"/>
      <w:b/>
      <w:bCs/>
      <w:szCs w:val="20"/>
    </w:rPr>
  </w:style>
  <w:style w:type="paragraph" w:customStyle="1" w:styleId="04">
    <w:name w:val="0题干"/>
    <w:basedOn w:val="a"/>
    <w:semiHidden/>
    <w:qFormat/>
    <w:pPr>
      <w:widowControl/>
      <w:spacing w:line="360" w:lineRule="auto"/>
      <w:ind w:left="525" w:hangingChars="250" w:hanging="525"/>
    </w:pPr>
    <w:rPr>
      <w:rFonts w:eastAsia="仿宋_GB2312" w:cs="宋体"/>
      <w:kern w:val="0"/>
      <w:szCs w:val="20"/>
    </w:rPr>
  </w:style>
  <w:style w:type="paragraph" w:customStyle="1" w:styleId="05">
    <w:name w:val="0选项"/>
    <w:basedOn w:val="a"/>
    <w:semiHidden/>
    <w:qFormat/>
    <w:pPr>
      <w:widowControl/>
      <w:spacing w:line="360" w:lineRule="auto"/>
      <w:ind w:leftChars="250" w:left="735" w:hangingChars="100" w:hanging="210"/>
    </w:pPr>
    <w:rPr>
      <w:rFonts w:eastAsia="仿宋_GB2312" w:cs="宋体"/>
      <w:kern w:val="0"/>
      <w:szCs w:val="20"/>
    </w:rPr>
  </w:style>
  <w:style w:type="character" w:customStyle="1" w:styleId="Char1">
    <w:name w:val="题目 Char"/>
    <w:semiHidden/>
    <w:qFormat/>
  </w:style>
  <w:style w:type="character" w:customStyle="1" w:styleId="06">
    <w:name w:val="0表行标题"/>
    <w:basedOn w:val="a0"/>
    <w:semiHidden/>
    <w:qFormat/>
    <w:rPr>
      <w:rFonts w:ascii="仿宋_GB2312" w:eastAsia="仿宋_GB2312" w:hAnsi="仿宋_GB2312" w:hint="eastAsia"/>
    </w:rPr>
  </w:style>
  <w:style w:type="paragraph" w:customStyle="1" w:styleId="0178">
    <w:name w:val="017试卷 第？部分"/>
    <w:basedOn w:val="H-9"/>
    <w:link w:val="017Char3"/>
    <w:qFormat/>
    <w:pPr>
      <w:spacing w:before="312"/>
    </w:pPr>
    <w:rPr>
      <w:rFonts w:eastAsia="方正黑体简体"/>
    </w:rPr>
  </w:style>
  <w:style w:type="paragraph" w:customStyle="1" w:styleId="0179">
    <w:name w:val="017试卷 第？题 参考时限？分钟"/>
    <w:basedOn w:val="H-8"/>
    <w:link w:val="017Char4"/>
    <w:qFormat/>
    <w:pPr>
      <w:spacing w:after="468"/>
    </w:pPr>
    <w:rPr>
      <w:rFonts w:eastAsia="方正黑体简体"/>
    </w:rPr>
  </w:style>
  <w:style w:type="character" w:customStyle="1" w:styleId="H-3Char">
    <w:name w:val="H-3级标题 节 Char"/>
    <w:basedOn w:val="30"/>
    <w:link w:val="H-3"/>
    <w:semiHidden/>
    <w:qFormat/>
    <w:rPr>
      <w:rFonts w:eastAsia="黑体"/>
      <w:bCs/>
      <w:sz w:val="30"/>
      <w:szCs w:val="32"/>
    </w:rPr>
  </w:style>
  <w:style w:type="character" w:customStyle="1" w:styleId="H-Char2">
    <w:name w:val="H-第？部分 Char"/>
    <w:basedOn w:val="H-3Char"/>
    <w:link w:val="H-9"/>
    <w:semiHidden/>
    <w:rPr>
      <w:rFonts w:eastAsia="黑体"/>
      <w:bCs/>
      <w:sz w:val="28"/>
      <w:szCs w:val="32"/>
    </w:rPr>
  </w:style>
  <w:style w:type="character" w:customStyle="1" w:styleId="017Char3">
    <w:name w:val="017试卷 第？部分 Char"/>
    <w:basedOn w:val="H-Char2"/>
    <w:link w:val="0178"/>
    <w:qFormat/>
    <w:rPr>
      <w:rFonts w:eastAsia="方正黑体简体"/>
      <w:bCs/>
      <w:sz w:val="28"/>
      <w:szCs w:val="32"/>
    </w:rPr>
  </w:style>
  <w:style w:type="character" w:customStyle="1" w:styleId="H-Char1">
    <w:name w:val="H-共？题共分？钟 Char"/>
    <w:basedOn w:val="20"/>
    <w:link w:val="H-8"/>
    <w:semiHidden/>
    <w:qFormat/>
    <w:rPr>
      <w:rFonts w:ascii="黑体" w:eastAsia="黑体"/>
      <w:sz w:val="36"/>
      <w:szCs w:val="36"/>
    </w:rPr>
  </w:style>
  <w:style w:type="character" w:customStyle="1" w:styleId="017Char4">
    <w:name w:val="017试卷 第？题 参考时限？分钟 Char"/>
    <w:basedOn w:val="H-Char1"/>
    <w:link w:val="0179"/>
    <w:rPr>
      <w:rFonts w:ascii="黑体" w:eastAsia="方正黑体简体"/>
      <w:sz w:val="21"/>
      <w:szCs w:val="36"/>
    </w:rPr>
  </w:style>
  <w:style w:type="paragraph" w:customStyle="1" w:styleId="017a">
    <w:name w:val="017试卷 题干（第一个回车前）"/>
    <w:basedOn w:val="04"/>
    <w:link w:val="017Char5"/>
    <w:qFormat/>
    <w:pPr>
      <w:ind w:left="0" w:hanging="527"/>
    </w:pPr>
    <w:rPr>
      <w:rFonts w:eastAsia="方正仿宋简体"/>
    </w:rPr>
  </w:style>
  <w:style w:type="character" w:customStyle="1" w:styleId="H-Char">
    <w:name w:val="H-？、题型说明 Char"/>
    <w:basedOn w:val="a0"/>
    <w:link w:val="H-6"/>
    <w:semiHidden/>
    <w:qFormat/>
    <w:rPr>
      <w:rFonts w:eastAsia="黑体"/>
      <w:b/>
    </w:rPr>
  </w:style>
  <w:style w:type="character" w:customStyle="1" w:styleId="H-Char0">
    <w:name w:val="H-？、题前说明 Char"/>
    <w:basedOn w:val="H-Char"/>
    <w:link w:val="H-7"/>
    <w:semiHidden/>
    <w:qFormat/>
    <w:rPr>
      <w:rFonts w:eastAsia="黑体"/>
      <w:b/>
    </w:rPr>
  </w:style>
  <w:style w:type="character" w:customStyle="1" w:styleId="017Char">
    <w:name w:val="017试卷 题前说明 Char"/>
    <w:basedOn w:val="H-Char0"/>
    <w:link w:val="017"/>
    <w:qFormat/>
    <w:rPr>
      <w:rFonts w:eastAsia="方正黑体简体"/>
      <w:b/>
      <w:sz w:val="21"/>
      <w:szCs w:val="21"/>
    </w:rPr>
  </w:style>
  <w:style w:type="paragraph" w:customStyle="1" w:styleId="017b">
    <w:name w:val="017试卷 选项（以及题干第一个回车后）"/>
    <w:basedOn w:val="05"/>
    <w:link w:val="017Char6"/>
    <w:qFormat/>
    <w:pPr>
      <w:tabs>
        <w:tab w:val="left" w:pos="2520"/>
        <w:tab w:val="left" w:pos="4620"/>
        <w:tab w:val="left" w:pos="6720"/>
      </w:tabs>
      <w:ind w:left="350" w:hanging="100"/>
    </w:pPr>
    <w:rPr>
      <w:rFonts w:eastAsia="方正仿宋简体"/>
    </w:rPr>
  </w:style>
  <w:style w:type="paragraph" w:customStyle="1" w:styleId="017c">
    <w:name w:val="017试卷 注释"/>
    <w:basedOn w:val="02"/>
    <w:qFormat/>
    <w:pPr>
      <w:ind w:firstLine="360"/>
    </w:pPr>
    <w:rPr>
      <w:rFonts w:eastAsia="方正仿宋简体"/>
      <w:sz w:val="18"/>
    </w:rPr>
  </w:style>
  <w:style w:type="paragraph" w:customStyle="1" w:styleId="017d">
    <w:name w:val="017试卷 表内标题"/>
    <w:basedOn w:val="a"/>
    <w:link w:val="017Char7"/>
    <w:qFormat/>
    <w:pPr>
      <w:widowControl/>
      <w:spacing w:line="240" w:lineRule="auto"/>
      <w:jc w:val="center"/>
      <w:textAlignment w:val="center"/>
    </w:pPr>
    <w:rPr>
      <w:rFonts w:eastAsia="方正楷体简体"/>
      <w:b/>
      <w:sz w:val="18"/>
      <w:szCs w:val="18"/>
    </w:rPr>
  </w:style>
  <w:style w:type="character" w:customStyle="1" w:styleId="017Char7">
    <w:name w:val="017试卷 表内标题 Char"/>
    <w:basedOn w:val="a0"/>
    <w:link w:val="017d"/>
    <w:rPr>
      <w:rFonts w:eastAsia="方正楷体简体"/>
      <w:b/>
      <w:kern w:val="2"/>
      <w:sz w:val="18"/>
      <w:szCs w:val="18"/>
    </w:rPr>
  </w:style>
  <w:style w:type="paragraph" w:customStyle="1" w:styleId="017e">
    <w:name w:val="017试卷 表内正文"/>
    <w:basedOn w:val="a"/>
    <w:link w:val="017Char8"/>
    <w:pPr>
      <w:widowControl/>
      <w:jc w:val="center"/>
    </w:pPr>
    <w:rPr>
      <w:rFonts w:eastAsia="方正楷体简体"/>
      <w:kern w:val="0"/>
      <w:sz w:val="18"/>
      <w:szCs w:val="18"/>
    </w:rPr>
  </w:style>
  <w:style w:type="character" w:customStyle="1" w:styleId="017Char8">
    <w:name w:val="017试卷 表内正文 Char"/>
    <w:basedOn w:val="a0"/>
    <w:link w:val="017e"/>
    <w:qFormat/>
    <w:rPr>
      <w:rFonts w:eastAsia="方正楷体简体"/>
      <w:sz w:val="18"/>
      <w:szCs w:val="18"/>
    </w:rPr>
  </w:style>
  <w:style w:type="paragraph" w:customStyle="1" w:styleId="017f">
    <w:name w:val="017试卷 图（表）题"/>
    <w:basedOn w:val="03"/>
    <w:link w:val="017Char9"/>
    <w:qFormat/>
    <w:rPr>
      <w:rFonts w:ascii="Times New Roman" w:eastAsia="方正仿宋简体" w:hAnsi="Times New Roman" w:cs="Times New Roman"/>
    </w:rPr>
  </w:style>
  <w:style w:type="paragraph" w:customStyle="1" w:styleId="017f0">
    <w:name w:val="017试卷 题型说明"/>
    <w:basedOn w:val="H-6"/>
    <w:link w:val="017Chara"/>
    <w:qFormat/>
    <w:pPr>
      <w:spacing w:before="312" w:after="312"/>
      <w:ind w:firstLine="422"/>
    </w:pPr>
    <w:rPr>
      <w:rFonts w:eastAsia="方正黑体简体" w:cs="宋体"/>
      <w:bCs/>
      <w:szCs w:val="20"/>
    </w:rPr>
  </w:style>
  <w:style w:type="character" w:customStyle="1" w:styleId="0Char0">
    <w:name w:val="0表题 Char"/>
    <w:basedOn w:val="a0"/>
    <w:link w:val="03"/>
    <w:semiHidden/>
    <w:rPr>
      <w:rFonts w:ascii="仿宋_GB2312" w:eastAsia="仿宋_GB2312" w:hAnsi="宋体" w:cs="宋体"/>
      <w:b/>
      <w:bCs/>
      <w:kern w:val="2"/>
      <w:szCs w:val="20"/>
    </w:rPr>
  </w:style>
  <w:style w:type="character" w:customStyle="1" w:styleId="017Char9">
    <w:name w:val="017试卷 图（表）题 Char"/>
    <w:basedOn w:val="0Char0"/>
    <w:link w:val="017f"/>
    <w:qFormat/>
    <w:rPr>
      <w:rFonts w:ascii="仿宋_GB2312" w:eastAsia="方正仿宋简体" w:hAnsi="宋体" w:cs="宋体"/>
      <w:b/>
      <w:bCs/>
      <w:kern w:val="2"/>
      <w:sz w:val="21"/>
      <w:szCs w:val="20"/>
    </w:rPr>
  </w:style>
  <w:style w:type="paragraph" w:customStyle="1" w:styleId="017f1">
    <w:name w:val="017试卷 “请开始答题”五字"/>
    <w:basedOn w:val="H-0"/>
    <w:qFormat/>
    <w:pPr>
      <w:spacing w:before="312"/>
    </w:pPr>
    <w:rPr>
      <w:rFonts w:eastAsia="方正黑体简体" w:cs="宋体"/>
      <w:bCs/>
      <w:szCs w:val="20"/>
    </w:rPr>
  </w:style>
  <w:style w:type="paragraph" w:customStyle="1" w:styleId="017f2">
    <w:name w:val="017试卷 结束语"/>
    <w:basedOn w:val="H-1"/>
    <w:qFormat/>
    <w:pPr>
      <w:spacing w:before="100"/>
      <w:outlineLvl w:val="0"/>
    </w:pPr>
    <w:rPr>
      <w:rFonts w:ascii="宋体" w:eastAsia="方正黑体简体" w:hAnsi="宋体"/>
    </w:rPr>
  </w:style>
  <w:style w:type="paragraph" w:customStyle="1" w:styleId="017f3">
    <w:name w:val="017试卷 图形及表格"/>
    <w:basedOn w:val="a"/>
    <w:qFormat/>
    <w:pPr>
      <w:adjustRightInd w:val="0"/>
      <w:snapToGrid w:val="0"/>
      <w:jc w:val="center"/>
    </w:pPr>
    <w:rPr>
      <w:rFonts w:eastAsia="方正书宋简体" w:cs="宋体"/>
      <w:szCs w:val="20"/>
    </w:rPr>
  </w:style>
  <w:style w:type="paragraph" w:customStyle="1" w:styleId="017f4">
    <w:name w:val="017试卷 题目材料"/>
    <w:basedOn w:val="02"/>
    <w:link w:val="017Charb"/>
    <w:qFormat/>
    <w:rPr>
      <w:rFonts w:eastAsia="方正仿宋简体"/>
    </w:rPr>
  </w:style>
  <w:style w:type="character" w:customStyle="1" w:styleId="0Char">
    <w:name w:val="0正文 Char"/>
    <w:basedOn w:val="a0"/>
    <w:link w:val="02"/>
    <w:semiHidden/>
    <w:qFormat/>
    <w:rPr>
      <w:rFonts w:eastAsia="仿宋_GB2312" w:hAnsi="宋体" w:cs="宋体"/>
      <w:kern w:val="2"/>
      <w:szCs w:val="20"/>
    </w:rPr>
  </w:style>
  <w:style w:type="character" w:customStyle="1" w:styleId="017Charb">
    <w:name w:val="017试卷 题目材料 Char"/>
    <w:basedOn w:val="0Char"/>
    <w:link w:val="017f4"/>
    <w:rPr>
      <w:rFonts w:eastAsia="方正仿宋简体" w:hAnsi="宋体" w:cs="宋体"/>
      <w:kern w:val="2"/>
      <w:sz w:val="21"/>
      <w:szCs w:val="20"/>
    </w:rPr>
  </w:style>
  <w:style w:type="paragraph" w:customStyle="1" w:styleId="GBK118">
    <w:name w:val="样式 方正小标宋_GBK (符号) 黑体 小二 居中 首行缩进:  1.18 字符"/>
    <w:basedOn w:val="a"/>
    <w:qFormat/>
    <w:pPr>
      <w:spacing w:beforeLines="100" w:before="100" w:afterLines="50" w:after="50" w:line="360" w:lineRule="auto"/>
      <w:ind w:firstLineChars="118" w:firstLine="118"/>
      <w:jc w:val="center"/>
    </w:pPr>
    <w:rPr>
      <w:rFonts w:ascii="方正小标宋_GBK" w:eastAsia="方正小标宋_GBK" w:hAnsi="黑体" w:cs="宋体"/>
      <w:sz w:val="36"/>
      <w:szCs w:val="20"/>
    </w:rPr>
  </w:style>
  <w:style w:type="paragraph" w:customStyle="1" w:styleId="017n">
    <w:name w:val="017试卷 选项（以及题干第一个回车后）n"/>
    <w:basedOn w:val="017b"/>
    <w:next w:val="017b"/>
    <w:link w:val="017nChar"/>
    <w:qFormat/>
    <w:pPr>
      <w:ind w:left="735" w:hanging="210"/>
    </w:pPr>
  </w:style>
  <w:style w:type="character" w:customStyle="1" w:styleId="017Char5">
    <w:name w:val="017试卷 题干（第一个回车前） Char"/>
    <w:link w:val="017a"/>
    <w:qFormat/>
    <w:rsid w:val="0048280B"/>
    <w:rPr>
      <w:rFonts w:eastAsia="方正仿宋简体" w:cs="宋体"/>
      <w:sz w:val="21"/>
    </w:rPr>
  </w:style>
  <w:style w:type="character" w:customStyle="1" w:styleId="017nChar">
    <w:name w:val="017试卷 选项（以及题干第一个回车后）n Char"/>
    <w:link w:val="017n"/>
    <w:qFormat/>
    <w:rsid w:val="0048280B"/>
    <w:rPr>
      <w:rFonts w:eastAsia="方正仿宋简体" w:cs="宋体"/>
      <w:sz w:val="21"/>
    </w:rPr>
  </w:style>
  <w:style w:type="character" w:customStyle="1" w:styleId="017Char6">
    <w:name w:val="017试卷 选项（以及题干第一个回车后） Char"/>
    <w:link w:val="017b"/>
    <w:qFormat/>
    <w:rsid w:val="0048280B"/>
    <w:rPr>
      <w:rFonts w:eastAsia="方正仿宋简体" w:cs="宋体"/>
      <w:sz w:val="21"/>
    </w:rPr>
  </w:style>
  <w:style w:type="character" w:customStyle="1" w:styleId="017n0">
    <w:name w:val="017试卷 选项（以及题干第一个回车后）n 字符"/>
    <w:qFormat/>
    <w:rsid w:val="0048280B"/>
    <w:rPr>
      <w:rFonts w:eastAsia="方正仿宋简体" w:cs="宋体"/>
      <w:sz w:val="21"/>
    </w:rPr>
  </w:style>
  <w:style w:type="character" w:customStyle="1" w:styleId="100">
    <w:name w:val="10"/>
    <w:basedOn w:val="a0"/>
    <w:rsid w:val="003C716E"/>
    <w:rPr>
      <w:rFonts w:ascii="Times New Roman" w:hAnsi="Times New Roman" w:cs="Times New Roman" w:hint="default"/>
    </w:rPr>
  </w:style>
  <w:style w:type="character" w:styleId="afe">
    <w:name w:val="FollowedHyperlink"/>
    <w:basedOn w:val="a0"/>
    <w:uiPriority w:val="99"/>
    <w:unhideWhenUsed/>
    <w:rsid w:val="003C716E"/>
    <w:rPr>
      <w:color w:val="800080"/>
      <w:u w:val="single"/>
    </w:rPr>
  </w:style>
  <w:style w:type="character" w:customStyle="1" w:styleId="W-Char1">
    <w:name w:val="W-试题 Char"/>
    <w:basedOn w:val="a0"/>
    <w:link w:val="W-f2"/>
    <w:qFormat/>
    <w:rsid w:val="00F50EB1"/>
    <w:rPr>
      <w:kern w:val="2"/>
      <w:sz w:val="21"/>
      <w:szCs w:val="24"/>
    </w:rPr>
  </w:style>
  <w:style w:type="paragraph" w:customStyle="1" w:styleId="W-f3">
    <w:name w:val="W-法规节"/>
    <w:basedOn w:val="5"/>
    <w:qFormat/>
    <w:rsid w:val="00F50EB1"/>
    <w:pPr>
      <w:keepLines w:val="0"/>
      <w:widowControl w:val="0"/>
      <w:tabs>
        <w:tab w:val="left" w:pos="2100"/>
        <w:tab w:val="left" w:pos="3780"/>
        <w:tab w:val="left" w:pos="5460"/>
      </w:tabs>
      <w:spacing w:before="180" w:after="50" w:line="360" w:lineRule="auto"/>
      <w:jc w:val="center"/>
    </w:pPr>
    <w:rPr>
      <w:kern w:val="2"/>
      <w:sz w:val="24"/>
    </w:rPr>
  </w:style>
  <w:style w:type="character" w:customStyle="1" w:styleId="W-61Char">
    <w:name w:val="W-讲义6级1. Char"/>
    <w:basedOn w:val="W-5CharChar"/>
    <w:link w:val="W-61"/>
    <w:qFormat/>
    <w:rsid w:val="00F50EB1"/>
    <w:rPr>
      <w:b/>
      <w:bCs/>
      <w:sz w:val="21"/>
      <w:szCs w:val="21"/>
    </w:rPr>
  </w:style>
  <w:style w:type="paragraph" w:customStyle="1" w:styleId="W-f4">
    <w:name w:val="W-试题名称"/>
    <w:basedOn w:val="3"/>
    <w:qFormat/>
    <w:rsid w:val="00F50EB1"/>
    <w:pPr>
      <w:widowControl w:val="0"/>
      <w:tabs>
        <w:tab w:val="left" w:pos="2100"/>
        <w:tab w:val="left" w:pos="3780"/>
        <w:tab w:val="left" w:pos="5460"/>
      </w:tabs>
      <w:spacing w:beforeLines="150" w:beforeAutospacing="0" w:afterLines="50" w:afterAutospacing="0" w:line="360" w:lineRule="auto"/>
    </w:pPr>
    <w:rPr>
      <w:kern w:val="2"/>
      <w:sz w:val="30"/>
    </w:rPr>
  </w:style>
  <w:style w:type="character" w:customStyle="1" w:styleId="2019">
    <w:name w:val="2019讲义题目、选项、请开始答题 字符"/>
    <w:link w:val="20190"/>
    <w:qFormat/>
    <w:rsid w:val="00657D3D"/>
    <w:rPr>
      <w:rFonts w:eastAsia="方正书宋简体"/>
      <w:sz w:val="21"/>
      <w:szCs w:val="21"/>
    </w:rPr>
  </w:style>
  <w:style w:type="paragraph" w:customStyle="1" w:styleId="20190">
    <w:name w:val="2019讲义题目、选项、请开始答题"/>
    <w:link w:val="2019"/>
    <w:qFormat/>
    <w:rsid w:val="00657D3D"/>
    <w:pPr>
      <w:adjustRightInd w:val="0"/>
      <w:snapToGrid w:val="0"/>
      <w:spacing w:line="300" w:lineRule="auto"/>
      <w:ind w:firstLineChars="200" w:firstLine="200"/>
      <w:jc w:val="both"/>
      <w:textAlignment w:val="center"/>
    </w:pPr>
    <w:rPr>
      <w:rFonts w:eastAsia="方正书宋简体"/>
      <w:sz w:val="21"/>
      <w:szCs w:val="21"/>
    </w:rPr>
  </w:style>
  <w:style w:type="paragraph" w:customStyle="1" w:styleId="20191">
    <w:name w:val="2019讲义题型说明"/>
    <w:next w:val="a"/>
    <w:qFormat/>
    <w:rsid w:val="00657D3D"/>
    <w:pPr>
      <w:adjustRightInd w:val="0"/>
      <w:snapToGrid w:val="0"/>
      <w:spacing w:beforeLines="100" w:before="100" w:line="300" w:lineRule="auto"/>
      <w:ind w:firstLineChars="200" w:firstLine="200"/>
      <w:jc w:val="both"/>
      <w:outlineLvl w:val="1"/>
    </w:pPr>
    <w:rPr>
      <w:rFonts w:eastAsia="方正书宋简体"/>
      <w:b/>
      <w:sz w:val="21"/>
      <w:szCs w:val="21"/>
    </w:rPr>
  </w:style>
  <w:style w:type="character" w:customStyle="1" w:styleId="017Chara">
    <w:name w:val="017试卷 题型说明 Char"/>
    <w:link w:val="017f0"/>
    <w:qFormat/>
    <w:locked/>
    <w:rsid w:val="00C83505"/>
    <w:rPr>
      <w:rFonts w:eastAsia="方正黑体简体" w:cs="宋体"/>
      <w:b/>
      <w:bCs/>
      <w:sz w:val="21"/>
    </w:rPr>
  </w:style>
  <w:style w:type="paragraph" w:styleId="aff">
    <w:name w:val="Date"/>
    <w:basedOn w:val="a"/>
    <w:next w:val="a"/>
    <w:link w:val="aff0"/>
    <w:uiPriority w:val="99"/>
    <w:semiHidden/>
    <w:rsid w:val="00C83505"/>
    <w:pPr>
      <w:ind w:leftChars="2500" w:left="100"/>
    </w:pPr>
  </w:style>
  <w:style w:type="character" w:customStyle="1" w:styleId="aff0">
    <w:name w:val="日期 字符"/>
    <w:basedOn w:val="a0"/>
    <w:link w:val="aff"/>
    <w:uiPriority w:val="99"/>
    <w:semiHidden/>
    <w:rsid w:val="00C8350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3947">
      <w:bodyDiv w:val="1"/>
      <w:marLeft w:val="0"/>
      <w:marRight w:val="0"/>
      <w:marTop w:val="0"/>
      <w:marBottom w:val="0"/>
      <w:divBdr>
        <w:top w:val="none" w:sz="0" w:space="0" w:color="auto"/>
        <w:left w:val="none" w:sz="0" w:space="0" w:color="auto"/>
        <w:bottom w:val="none" w:sz="0" w:space="0" w:color="auto"/>
        <w:right w:val="none" w:sz="0" w:space="0" w:color="auto"/>
      </w:divBdr>
    </w:div>
    <w:div w:id="1941989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14&#24180;&#20803;&#26086;&#20043;&#21518;&#26032;&#27169;&#26495;-13122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70"/>
    <customShpInfo spid="_x0000_s2069"/>
    <customShpInfo spid="_x0000_s2072"/>
    <customShpInfo spid="_x0000_s207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FC1A1F-EEA1-4838-B6E7-8FF93D299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2014年元旦之后新模板-131227</Template>
  <TotalTime>159</TotalTime>
  <Pages>11</Pages>
  <Words>1581</Words>
  <Characters>9016</Characters>
  <Application>Microsoft Office Word</Application>
  <DocSecurity>0</DocSecurity>
  <Lines>75</Lines>
  <Paragraphs>21</Paragraphs>
  <ScaleCrop>false</ScaleCrop>
  <Company>中公教育</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 根据所给图表，回答下列问题。</dc:title>
  <dc:creator>Sky123.Org</dc:creator>
  <cp:lastModifiedBy>Thinkpad</cp:lastModifiedBy>
  <cp:revision>125</cp:revision>
  <cp:lastPrinted>2016-10-28T01:14:00Z</cp:lastPrinted>
  <dcterms:created xsi:type="dcterms:W3CDTF">2014-08-27T12:00:00Z</dcterms:created>
  <dcterms:modified xsi:type="dcterms:W3CDTF">2020-03-17T06:14:00Z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